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736D4" w14:textId="61A1A268" w:rsidR="000A5809" w:rsidRPr="004A2788" w:rsidRDefault="000A5809" w:rsidP="000A5809">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ANEXO I</w:t>
      </w:r>
      <w:r w:rsidR="00D527E4">
        <w:rPr>
          <w:rFonts w:cs="Calibri"/>
          <w:b/>
          <w:iCs/>
          <w:color w:val="000000"/>
          <w:kern w:val="32"/>
          <w:sz w:val="36"/>
          <w:szCs w:val="36"/>
        </w:rPr>
        <w:t>I</w:t>
      </w:r>
      <w:r>
        <w:rPr>
          <w:rFonts w:cs="Calibri"/>
          <w:b/>
          <w:iCs/>
          <w:color w:val="000000"/>
          <w:kern w:val="32"/>
          <w:sz w:val="36"/>
          <w:szCs w:val="36"/>
        </w:rPr>
        <w:t xml:space="preserve"> - PENALIDADES Y RESOLUCIÓN DEL CONTRATO</w:t>
      </w:r>
    </w:p>
    <w:p w14:paraId="437F4805" w14:textId="77777777" w:rsidR="000A5809" w:rsidRDefault="000A5809" w:rsidP="000A5809">
      <w:pPr>
        <w:tabs>
          <w:tab w:val="left" w:pos="3060"/>
        </w:tabs>
        <w:jc w:val="left"/>
        <w:rPr>
          <w:sz w:val="20"/>
          <w:szCs w:val="20"/>
        </w:rPr>
      </w:pPr>
    </w:p>
    <w:p w14:paraId="5271543C" w14:textId="77777777" w:rsidR="00143FB9" w:rsidRDefault="00143FB9" w:rsidP="00E85A70"/>
    <w:p w14:paraId="423C8B0B" w14:textId="39F65956" w:rsidR="00143FB9" w:rsidRPr="00143FB9" w:rsidRDefault="00143FB9" w:rsidP="00E85A70">
      <w:pPr>
        <w:rPr>
          <w:b/>
          <w:bCs/>
        </w:rPr>
      </w:pPr>
      <w:r>
        <w:rPr>
          <w:b/>
          <w:bCs/>
        </w:rPr>
        <w:t xml:space="preserve">Aplica al </w:t>
      </w:r>
      <w:r w:rsidRPr="00143FB9">
        <w:rPr>
          <w:b/>
          <w:bCs/>
        </w:rPr>
        <w:t xml:space="preserve">LOTE </w:t>
      </w:r>
      <w:r w:rsidR="00236A70">
        <w:rPr>
          <w:b/>
          <w:bCs/>
        </w:rPr>
        <w:t>1</w:t>
      </w:r>
      <w:r w:rsidRPr="00143FB9">
        <w:rPr>
          <w:b/>
          <w:bCs/>
        </w:rPr>
        <w:t xml:space="preserve">: Contratación del Suministro de Energía Eléctrica para FREMAP, Mutua Colaboradora con la Seguridad Social </w:t>
      </w:r>
      <w:proofErr w:type="spellStart"/>
      <w:r w:rsidRPr="00143FB9">
        <w:rPr>
          <w:b/>
          <w:bCs/>
        </w:rPr>
        <w:t>nº</w:t>
      </w:r>
      <w:proofErr w:type="spellEnd"/>
      <w:r w:rsidRPr="00143FB9">
        <w:rPr>
          <w:b/>
          <w:bCs/>
        </w:rPr>
        <w:t xml:space="preserve"> 61.</w:t>
      </w:r>
    </w:p>
    <w:p w14:paraId="04D91E36" w14:textId="77777777" w:rsidR="001D0158" w:rsidRDefault="001D0158" w:rsidP="001D0158">
      <w:pPr>
        <w:tabs>
          <w:tab w:val="left" w:pos="3060"/>
        </w:tabs>
        <w:jc w:val="left"/>
        <w:rPr>
          <w:sz w:val="20"/>
          <w:szCs w:val="20"/>
        </w:rPr>
      </w:pPr>
    </w:p>
    <w:p w14:paraId="1868A748" w14:textId="77777777" w:rsidR="001D0158" w:rsidRPr="00314831" w:rsidRDefault="001D0158" w:rsidP="001D0158">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w:t>
      </w:r>
      <w:r w:rsidRPr="00314831">
        <w:rPr>
          <w:b/>
          <w:spacing w:val="-4"/>
        </w:rPr>
        <w:t xml:space="preserve"> </w:t>
      </w:r>
      <w:r w:rsidRPr="00314831">
        <w:rPr>
          <w:b/>
        </w:rPr>
        <w:t>plazos:</w:t>
      </w:r>
    </w:p>
    <w:p w14:paraId="2285DF6D" w14:textId="77777777" w:rsidR="001D0158" w:rsidRDefault="001D0158" w:rsidP="00E85A70"/>
    <w:p w14:paraId="35AF28D6" w14:textId="77777777" w:rsidR="001D0158" w:rsidRPr="007F6FD2" w:rsidRDefault="001D0158" w:rsidP="001D0158">
      <w:pPr>
        <w:ind w:firstLine="142"/>
        <w:rPr>
          <w:b/>
        </w:rPr>
      </w:pPr>
      <w:r w:rsidRPr="007F6FD2">
        <w:rPr>
          <w:b/>
        </w:rPr>
        <w:t>Penalidad</w:t>
      </w:r>
      <w:r>
        <w:rPr>
          <w:b/>
        </w:rPr>
        <w:t>es</w:t>
      </w:r>
      <w:r w:rsidRPr="007F6FD2">
        <w:rPr>
          <w:b/>
        </w:rPr>
        <w:t>:</w:t>
      </w:r>
    </w:p>
    <w:p w14:paraId="1BBE7B27" w14:textId="77777777" w:rsidR="001D0158" w:rsidRDefault="001D0158" w:rsidP="001D0158"/>
    <w:p w14:paraId="0F0E6115" w14:textId="75873FBC" w:rsidR="001D0158" w:rsidRDefault="001D0158" w:rsidP="001D0158">
      <w:r>
        <w:t>FREMAP aplicará las siguientes penalidades derivadas de los siguientes incumplimientos de plazos:</w:t>
      </w:r>
    </w:p>
    <w:p w14:paraId="3F115714" w14:textId="77777777" w:rsidR="00E85A70" w:rsidRDefault="00E85A70" w:rsidP="00E85A70">
      <w:r>
        <w:t>- Petición cambios de mercado:</w:t>
      </w:r>
    </w:p>
    <w:p w14:paraId="17466559" w14:textId="77777777" w:rsidR="00E85A70" w:rsidRDefault="00E85A70" w:rsidP="00E85A70"/>
    <w:p w14:paraId="6AD3289C" w14:textId="6AF5400B" w:rsidR="00E85A70" w:rsidRDefault="00E85A70" w:rsidP="00E85A70">
      <w:r w:rsidRPr="006F08CD">
        <w:t>Para aquellos puntos de suministro con retraso en el cambio de comercializadora, si han transcurrido 30 días desde la petición de cambio de mercado regularizado a liberalizado, FREMAP exigirá al adjudicatario que muestre las acciones realizadas para esos puntos de suministro ante las distribuidoras, para la consecución del cambio. En el caso de que se cumpla el plazo anteriormente indicado, FREMAP procederá a solicitar la información sobre el estado de la petición de cambio de mercado cada 20 días. Si la adjudicataria por causas imputables a ella misma no puede detallar esta información, conllevará la imposición de una penalidad de 100€ por cada periodo de 20 días de retraso. Dicha penalidad se abonará en la primera factura emitida en mercado liberalizado en los puntos de suministro con retraso.</w:t>
      </w:r>
    </w:p>
    <w:p w14:paraId="41C9E02F" w14:textId="77777777" w:rsidR="00E85A70" w:rsidRDefault="00E85A70" w:rsidP="00E85A70"/>
    <w:p w14:paraId="78AA510C" w14:textId="77777777" w:rsidR="00E85A70" w:rsidRDefault="00E85A70" w:rsidP="00E85A70">
      <w:r>
        <w:t>- Altas de puntos de suministro:</w:t>
      </w:r>
    </w:p>
    <w:p w14:paraId="38F441BB" w14:textId="77777777" w:rsidR="00E85A70" w:rsidRDefault="00E85A70" w:rsidP="00E85A70"/>
    <w:p w14:paraId="0D8A6CE4" w14:textId="60BD88F1" w:rsidR="00E85A70" w:rsidRPr="006F08CD" w:rsidRDefault="00E85A70" w:rsidP="00E85A70">
      <w:r w:rsidRPr="006F08CD">
        <w:t>Para aquellos puntos de suministro que se solicite el alta y no se ejecute transcurridos 30 días desde la fecha de petición y entrega de documentación necesaria, FREMAP exigir</w:t>
      </w:r>
      <w:r w:rsidR="00D3265F">
        <w:t>á</w:t>
      </w:r>
      <w:r w:rsidRPr="006F08CD">
        <w:t xml:space="preserve"> al adjudicatario mostrar las acciones realizadas ante las distribuidoras para la consecución del alta de suministro. FREMAP procederá a solicitar la información sobre el estado del alta del punto de suministro cada 15 días. Si la adjudicataria por causas imputables a ella misma no puede detallar esta información, conllevará una penalidad de 250 € por cada periodo de 15 días que no presenté las gestiones realizadas pedidas explícitamente por FREMAP. Dicha penalidad se abonará en la primera factura emitida en mercado liberalizado en el punto de suministro en cuestión.</w:t>
      </w:r>
    </w:p>
    <w:p w14:paraId="59190183" w14:textId="77777777" w:rsidR="00E85A70" w:rsidRDefault="00E85A70" w:rsidP="00E85A70"/>
    <w:p w14:paraId="2F5BF07B" w14:textId="77777777" w:rsidR="00E85A70" w:rsidRDefault="00E85A70" w:rsidP="00E85A70">
      <w:r>
        <w:t>- Información de gestión:</w:t>
      </w:r>
    </w:p>
    <w:p w14:paraId="75257C1E" w14:textId="77777777" w:rsidR="00E85A70" w:rsidRDefault="00E85A70" w:rsidP="00E85A70"/>
    <w:p w14:paraId="3A177825" w14:textId="77777777" w:rsidR="00E85A70" w:rsidRDefault="00E85A70" w:rsidP="00E85A70">
      <w:r>
        <w:t>Si a partir del segundo mes de vigencia del contrato y transcurridos 15 días del mes en curso si por causas imputables al adjudicatario, no se reciben los ficheros con la información de gestión mensual detallada en este pliego se aplicará una penalidad de 1.000 € por cada 15 días de retraso, en la siguiente factura.</w:t>
      </w:r>
    </w:p>
    <w:p w14:paraId="3168F6FD" w14:textId="77777777" w:rsidR="00E85A70" w:rsidRDefault="00E85A70" w:rsidP="00E85A70"/>
    <w:p w14:paraId="22D80FB2" w14:textId="77777777" w:rsidR="00E85A70" w:rsidRDefault="00E85A70" w:rsidP="00E85A70">
      <w:r>
        <w:t xml:space="preserve">Si a partir del segundo mes de vigencia del contrato, FREMAP no tiene acceso a la obtención de datos mediante internet tal y como se describe en el pliego de prescripciones técnicas por causas imputables al contratista, FREMAP notificará mediante correo electrónico al gestor que asigne el adjudicatario la imposibilidad de obtención de esta información, y se aplicará una penalidad de 1.000 € por cada 20 días consecutivos sin acceso a la información mediante herramienta online. </w:t>
      </w:r>
      <w:r>
        <w:lastRenderedPageBreak/>
        <w:t xml:space="preserve">Durante cada periodo, se intentará de forma repetida el acceso, y se enviará un correo electrónico al gestor por cada intento fallido. </w:t>
      </w:r>
    </w:p>
    <w:p w14:paraId="60681CF9" w14:textId="77777777" w:rsidR="00E85A70" w:rsidRDefault="00E85A70" w:rsidP="00E85A70"/>
    <w:p w14:paraId="152C637D" w14:textId="29C59B05" w:rsidR="00E85A70" w:rsidRDefault="00E85A70" w:rsidP="00E85A70">
      <w:r>
        <w:t>-Optimización de suministros eléctricos</w:t>
      </w:r>
      <w:r w:rsidR="009E33DC">
        <w:t>:</w:t>
      </w:r>
    </w:p>
    <w:p w14:paraId="62F15C85" w14:textId="77777777" w:rsidR="00E85A70" w:rsidRDefault="00E85A70" w:rsidP="00E85A70"/>
    <w:p w14:paraId="69BFDD80" w14:textId="53927BA9" w:rsidR="00262915" w:rsidRDefault="00E85A70" w:rsidP="00E85A70">
      <w:r>
        <w:t xml:space="preserve">Relativo al informe anual obligatorio que tiene que emitir el adjudicatario relativo a las posibilidades de optimización de potencias y reactiva, si el adjudicatario no emite por causas imputables al mismo dicho informe en el plazo de 14 meses, se aplicará una corrección a la facturación mensual de 10.000 € por cada mes de retraso a contar desde el primer día hábil del mes 15 del contrato. </w:t>
      </w:r>
    </w:p>
    <w:p w14:paraId="312BFB61" w14:textId="77777777" w:rsidR="001D0158" w:rsidRDefault="001D0158" w:rsidP="00E85A70"/>
    <w:p w14:paraId="16DE03E1" w14:textId="77777777" w:rsidR="001D0158" w:rsidRPr="00314831" w:rsidRDefault="001D0158" w:rsidP="001D0158">
      <w:pPr>
        <w:pStyle w:val="Prrafodelista"/>
        <w:widowControl w:val="0"/>
        <w:numPr>
          <w:ilvl w:val="0"/>
          <w:numId w:val="1"/>
        </w:numPr>
        <w:tabs>
          <w:tab w:val="left" w:pos="527"/>
          <w:tab w:val="left" w:pos="528"/>
        </w:tabs>
        <w:autoSpaceDE w:val="0"/>
        <w:autoSpaceDN w:val="0"/>
        <w:contextualSpacing w:val="0"/>
        <w:rPr>
          <w:b/>
        </w:rPr>
      </w:pPr>
      <w:r w:rsidRPr="00314831">
        <w:rPr>
          <w:b/>
        </w:rPr>
        <w:t>Cumplimiento defectuoso del contrato:</w:t>
      </w:r>
    </w:p>
    <w:p w14:paraId="5E47935F" w14:textId="77777777" w:rsidR="001D0158" w:rsidRDefault="001D0158" w:rsidP="001D0158">
      <w:pPr>
        <w:pStyle w:val="Prrafodelista"/>
        <w:widowControl w:val="0"/>
        <w:tabs>
          <w:tab w:val="left" w:pos="527"/>
          <w:tab w:val="left" w:pos="528"/>
        </w:tabs>
        <w:autoSpaceDE w:val="0"/>
        <w:autoSpaceDN w:val="0"/>
        <w:contextualSpacing w:val="0"/>
      </w:pPr>
    </w:p>
    <w:p w14:paraId="7AED8C09" w14:textId="77777777" w:rsidR="001D0158" w:rsidRPr="007F6FD2" w:rsidRDefault="001D0158" w:rsidP="001D0158">
      <w:pPr>
        <w:ind w:firstLine="142"/>
        <w:rPr>
          <w:b/>
        </w:rPr>
      </w:pPr>
      <w:r w:rsidRPr="007F6FD2">
        <w:rPr>
          <w:b/>
        </w:rPr>
        <w:t>Penalidad</w:t>
      </w:r>
      <w:r>
        <w:rPr>
          <w:b/>
        </w:rPr>
        <w:t>es</w:t>
      </w:r>
      <w:r w:rsidRPr="007F6FD2">
        <w:rPr>
          <w:b/>
        </w:rPr>
        <w:t>:</w:t>
      </w:r>
    </w:p>
    <w:p w14:paraId="06221E06" w14:textId="77777777" w:rsidR="001D0158" w:rsidRDefault="001D0158" w:rsidP="001D0158"/>
    <w:p w14:paraId="65E67D41" w14:textId="77777777" w:rsidR="001D0158" w:rsidRDefault="001D0158" w:rsidP="001D0158">
      <w:r>
        <w:t>En el caso de que surja la necesidad de iniciar una reclamación a la empresa distribuidora por error en la lectura del consumo que repercutiera en el importe facturado, si por causas imputables al adjudicatario, este mismo no iniciara dichas gestiones en el plazo de 15 días, se aplicará una penalidad de 10% del importe reclamado.</w:t>
      </w:r>
    </w:p>
    <w:p w14:paraId="566025D7" w14:textId="77777777" w:rsidR="001D0158" w:rsidRDefault="001D0158" w:rsidP="001D0158">
      <w:pPr>
        <w:tabs>
          <w:tab w:val="left" w:pos="3060"/>
        </w:tabs>
        <w:jc w:val="left"/>
        <w:rPr>
          <w:sz w:val="20"/>
          <w:szCs w:val="20"/>
        </w:rPr>
      </w:pPr>
    </w:p>
    <w:p w14:paraId="41989347" w14:textId="77777777" w:rsidR="001D0158" w:rsidRDefault="001D0158" w:rsidP="001D0158">
      <w:pPr>
        <w:tabs>
          <w:tab w:val="left" w:pos="3060"/>
        </w:tabs>
        <w:jc w:val="left"/>
        <w:rPr>
          <w:sz w:val="20"/>
          <w:szCs w:val="20"/>
        </w:rPr>
      </w:pPr>
    </w:p>
    <w:p w14:paraId="1556F365" w14:textId="77777777" w:rsidR="001D0158" w:rsidRPr="00314831" w:rsidRDefault="001D0158" w:rsidP="001D0158">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 las condiciones en materia de subcontratación:</w:t>
      </w:r>
    </w:p>
    <w:p w14:paraId="43C4330C" w14:textId="77777777" w:rsidR="001D0158" w:rsidRDefault="001D0158" w:rsidP="001D0158">
      <w:pPr>
        <w:pStyle w:val="Prrafodelista"/>
        <w:widowControl w:val="0"/>
        <w:tabs>
          <w:tab w:val="left" w:pos="527"/>
          <w:tab w:val="left" w:pos="528"/>
        </w:tabs>
        <w:autoSpaceDE w:val="0"/>
        <w:autoSpaceDN w:val="0"/>
        <w:ind w:left="0"/>
        <w:contextualSpacing w:val="0"/>
      </w:pPr>
    </w:p>
    <w:p w14:paraId="58E72687" w14:textId="77777777" w:rsidR="001D0158" w:rsidRPr="007F6FD2" w:rsidRDefault="001D0158" w:rsidP="001D0158">
      <w:pPr>
        <w:pStyle w:val="Prrafodelista"/>
        <w:widowControl w:val="0"/>
        <w:tabs>
          <w:tab w:val="left" w:pos="527"/>
          <w:tab w:val="left" w:pos="528"/>
        </w:tabs>
        <w:autoSpaceDE w:val="0"/>
        <w:autoSpaceDN w:val="0"/>
        <w:ind w:left="128"/>
        <w:rPr>
          <w:b/>
        </w:rPr>
      </w:pPr>
      <w:r w:rsidRPr="000A5A7F">
        <w:rPr>
          <w:b/>
        </w:rPr>
        <w:t>Resolución del contrato:</w:t>
      </w:r>
    </w:p>
    <w:p w14:paraId="36BDFAB6" w14:textId="77777777" w:rsidR="001D0158" w:rsidRPr="007F6FD2" w:rsidRDefault="001D0158" w:rsidP="001D0158">
      <w:pPr>
        <w:rPr>
          <w:rFonts w:cs="Times New Roman"/>
        </w:rPr>
      </w:pPr>
    </w:p>
    <w:p w14:paraId="3147E0A6" w14:textId="77777777" w:rsidR="001D0158" w:rsidRDefault="001D0158" w:rsidP="001D0158">
      <w:pPr>
        <w:autoSpaceDE w:val="0"/>
        <w:autoSpaceDN w:val="0"/>
        <w:adjustRightInd w:val="0"/>
        <w:rPr>
          <w:rFonts w:cs="Calibri"/>
          <w:bCs/>
        </w:rPr>
      </w:pPr>
      <w:r>
        <w:rPr>
          <w:rFonts w:cs="Calibri"/>
          <w:bCs/>
        </w:rPr>
        <w:t>En el supuesto de incumplimiento de lo establecido en materia de subcontratación en los</w:t>
      </w:r>
    </w:p>
    <w:p w14:paraId="2D82138D" w14:textId="77777777" w:rsidR="001D0158" w:rsidRDefault="001D0158" w:rsidP="001D0158">
      <w:pPr>
        <w:rPr>
          <w:rFonts w:cs="Calibri"/>
          <w:bCs/>
        </w:rPr>
      </w:pPr>
      <w:r>
        <w:rPr>
          <w:rFonts w:cs="Calibri"/>
          <w:bCs/>
        </w:rPr>
        <w:t>pliegos de la presente licitación, FREMAP podrá instar la resolución del contrato.</w:t>
      </w:r>
    </w:p>
    <w:p w14:paraId="7234DA7E" w14:textId="77777777" w:rsidR="001D0158" w:rsidRDefault="001D0158" w:rsidP="001D0158">
      <w:pPr>
        <w:pStyle w:val="Prrafodelista"/>
        <w:widowControl w:val="0"/>
        <w:tabs>
          <w:tab w:val="left" w:pos="527"/>
          <w:tab w:val="left" w:pos="528"/>
        </w:tabs>
        <w:autoSpaceDE w:val="0"/>
        <w:autoSpaceDN w:val="0"/>
        <w:ind w:left="0"/>
        <w:contextualSpacing w:val="0"/>
      </w:pPr>
    </w:p>
    <w:p w14:paraId="70AEFE8B" w14:textId="77777777" w:rsidR="001D0158" w:rsidRDefault="001D0158" w:rsidP="001D0158">
      <w:pPr>
        <w:pStyle w:val="Prrafodelista"/>
        <w:widowControl w:val="0"/>
        <w:tabs>
          <w:tab w:val="left" w:pos="527"/>
          <w:tab w:val="left" w:pos="528"/>
        </w:tabs>
        <w:autoSpaceDE w:val="0"/>
        <w:autoSpaceDN w:val="0"/>
        <w:contextualSpacing w:val="0"/>
      </w:pPr>
    </w:p>
    <w:p w14:paraId="0468148F" w14:textId="77777777" w:rsidR="001D0158" w:rsidRPr="00314831" w:rsidRDefault="001D0158" w:rsidP="001D0158">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 los compromisos de adscripción de</w:t>
      </w:r>
      <w:r w:rsidRPr="00314831">
        <w:rPr>
          <w:b/>
          <w:spacing w:val="-8"/>
        </w:rPr>
        <w:t xml:space="preserve"> </w:t>
      </w:r>
      <w:r w:rsidRPr="00314831">
        <w:rPr>
          <w:b/>
        </w:rPr>
        <w:t>medios:</w:t>
      </w:r>
    </w:p>
    <w:p w14:paraId="27E96161" w14:textId="77777777" w:rsidR="001D0158" w:rsidRDefault="001D0158" w:rsidP="001D0158">
      <w:pPr>
        <w:pStyle w:val="Prrafodelista"/>
        <w:widowControl w:val="0"/>
        <w:tabs>
          <w:tab w:val="left" w:pos="527"/>
          <w:tab w:val="left" w:pos="528"/>
        </w:tabs>
        <w:autoSpaceDE w:val="0"/>
        <w:autoSpaceDN w:val="0"/>
        <w:ind w:left="0"/>
        <w:contextualSpacing w:val="0"/>
      </w:pPr>
    </w:p>
    <w:p w14:paraId="3F499F41" w14:textId="77777777" w:rsidR="001D0158" w:rsidRPr="007F6FD2" w:rsidRDefault="001D0158" w:rsidP="001D0158">
      <w:pPr>
        <w:pStyle w:val="Prrafodelista"/>
        <w:widowControl w:val="0"/>
        <w:tabs>
          <w:tab w:val="left" w:pos="527"/>
          <w:tab w:val="left" w:pos="528"/>
        </w:tabs>
        <w:autoSpaceDE w:val="0"/>
        <w:autoSpaceDN w:val="0"/>
        <w:ind w:left="128"/>
        <w:rPr>
          <w:b/>
        </w:rPr>
      </w:pPr>
      <w:r w:rsidRPr="000A5A7F">
        <w:rPr>
          <w:b/>
        </w:rPr>
        <w:t>Resolución del contrato:</w:t>
      </w:r>
    </w:p>
    <w:p w14:paraId="066F525D" w14:textId="77777777" w:rsidR="001D0158" w:rsidRPr="00EB1976" w:rsidRDefault="001D0158" w:rsidP="001D0158">
      <w:pPr>
        <w:rPr>
          <w:rFonts w:cs="Calibri"/>
        </w:rPr>
      </w:pPr>
    </w:p>
    <w:p w14:paraId="77B773C7" w14:textId="77777777" w:rsidR="001D0158" w:rsidRDefault="001D0158" w:rsidP="001D0158">
      <w:pPr>
        <w:autoSpaceDE w:val="0"/>
        <w:autoSpaceDN w:val="0"/>
        <w:adjustRightInd w:val="0"/>
        <w:rPr>
          <w:rFonts w:cs="Calibri"/>
          <w:bCs/>
        </w:rPr>
      </w:pPr>
      <w:r>
        <w:rPr>
          <w:rFonts w:cs="Calibri"/>
          <w:bCs/>
        </w:rPr>
        <w:t xml:space="preserve">En el supuesto de incumplimiento de lo establecido en materia de adscripción de medios en los pliegos de la presente licitación, FREMAP podrá instar la resolución del contrato. </w:t>
      </w:r>
    </w:p>
    <w:p w14:paraId="53E189C2" w14:textId="77777777" w:rsidR="001D0158" w:rsidRDefault="001D0158" w:rsidP="001D0158">
      <w:pPr>
        <w:pStyle w:val="Prrafodelista"/>
        <w:widowControl w:val="0"/>
        <w:tabs>
          <w:tab w:val="left" w:pos="527"/>
          <w:tab w:val="left" w:pos="528"/>
        </w:tabs>
        <w:autoSpaceDE w:val="0"/>
        <w:autoSpaceDN w:val="0"/>
        <w:ind w:left="0"/>
        <w:contextualSpacing w:val="0"/>
      </w:pPr>
    </w:p>
    <w:p w14:paraId="0E6ECA0C" w14:textId="77777777" w:rsidR="001D0158" w:rsidRDefault="001D0158" w:rsidP="001D0158">
      <w:pPr>
        <w:pStyle w:val="Prrafodelista"/>
        <w:widowControl w:val="0"/>
        <w:tabs>
          <w:tab w:val="left" w:pos="527"/>
          <w:tab w:val="left" w:pos="528"/>
        </w:tabs>
        <w:autoSpaceDE w:val="0"/>
        <w:autoSpaceDN w:val="0"/>
        <w:ind w:left="0"/>
        <w:contextualSpacing w:val="0"/>
      </w:pPr>
    </w:p>
    <w:p w14:paraId="4B49D76B" w14:textId="77777777" w:rsidR="001D0158" w:rsidRPr="0090247A" w:rsidRDefault="001D0158" w:rsidP="001D0158">
      <w:pPr>
        <w:pStyle w:val="Prrafodelista"/>
        <w:widowControl w:val="0"/>
        <w:numPr>
          <w:ilvl w:val="0"/>
          <w:numId w:val="1"/>
        </w:numPr>
        <w:tabs>
          <w:tab w:val="left" w:pos="527"/>
          <w:tab w:val="left" w:pos="528"/>
        </w:tabs>
        <w:autoSpaceDE w:val="0"/>
        <w:autoSpaceDN w:val="0"/>
        <w:contextualSpacing w:val="0"/>
        <w:rPr>
          <w:b/>
        </w:rPr>
      </w:pPr>
      <w:r w:rsidRPr="0090247A">
        <w:rPr>
          <w:b/>
        </w:rPr>
        <w:t>Incumplimiento de las condiciones especiales de</w:t>
      </w:r>
      <w:r w:rsidRPr="0090247A">
        <w:rPr>
          <w:b/>
          <w:spacing w:val="-14"/>
        </w:rPr>
        <w:t xml:space="preserve"> </w:t>
      </w:r>
      <w:r w:rsidRPr="0090247A">
        <w:rPr>
          <w:b/>
        </w:rPr>
        <w:t>ejecución:</w:t>
      </w:r>
    </w:p>
    <w:p w14:paraId="6ADA1263" w14:textId="77777777" w:rsidR="001D0158" w:rsidRDefault="001D0158" w:rsidP="001D0158">
      <w:pPr>
        <w:pStyle w:val="Prrafodelista"/>
        <w:widowControl w:val="0"/>
        <w:tabs>
          <w:tab w:val="left" w:pos="527"/>
          <w:tab w:val="left" w:pos="528"/>
        </w:tabs>
        <w:autoSpaceDE w:val="0"/>
        <w:autoSpaceDN w:val="0"/>
        <w:ind w:left="128"/>
        <w:contextualSpacing w:val="0"/>
      </w:pPr>
    </w:p>
    <w:p w14:paraId="57445FC8" w14:textId="77777777" w:rsidR="00696D34" w:rsidRPr="007B0937" w:rsidRDefault="00696D34" w:rsidP="00696D34">
      <w:pPr>
        <w:tabs>
          <w:tab w:val="left" w:pos="3060"/>
        </w:tabs>
        <w:jc w:val="left"/>
        <w:rPr>
          <w:b/>
          <w:bCs/>
          <w:u w:val="single"/>
        </w:rPr>
      </w:pPr>
      <w:r w:rsidRPr="007B0937">
        <w:rPr>
          <w:b/>
          <w:bCs/>
          <w:u w:val="single"/>
        </w:rPr>
        <w:t>Penalidades:</w:t>
      </w:r>
    </w:p>
    <w:p w14:paraId="751B6993" w14:textId="77777777" w:rsidR="00696D34" w:rsidRPr="007B0937" w:rsidRDefault="00696D34" w:rsidP="00696D34">
      <w:pPr>
        <w:tabs>
          <w:tab w:val="left" w:pos="3060"/>
        </w:tabs>
        <w:jc w:val="left"/>
        <w:rPr>
          <w:bCs/>
        </w:rPr>
      </w:pPr>
    </w:p>
    <w:p w14:paraId="37AE1826" w14:textId="77777777" w:rsidR="00696D34" w:rsidRPr="007B0937" w:rsidRDefault="00696D34" w:rsidP="00696D34">
      <w:pPr>
        <w:tabs>
          <w:tab w:val="left" w:pos="3060"/>
        </w:tabs>
        <w:jc w:val="left"/>
        <w:rPr>
          <w:lang w:val="es-ES_tradnl"/>
        </w:rPr>
      </w:pPr>
      <w:r w:rsidRPr="007B0937">
        <w:rPr>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2CE14B70" w14:textId="77777777" w:rsidR="00696D34" w:rsidRPr="007B0937" w:rsidRDefault="00696D34" w:rsidP="00696D34">
      <w:pPr>
        <w:tabs>
          <w:tab w:val="left" w:pos="3060"/>
        </w:tabs>
        <w:jc w:val="left"/>
        <w:rPr>
          <w:lang w:val="es-ES_tradnl"/>
        </w:rPr>
      </w:pPr>
    </w:p>
    <w:p w14:paraId="5A17D529" w14:textId="77777777" w:rsidR="00696D34" w:rsidRPr="007B0937" w:rsidRDefault="00696D34" w:rsidP="00696D34">
      <w:pPr>
        <w:tabs>
          <w:tab w:val="left" w:pos="3060"/>
        </w:tabs>
        <w:jc w:val="left"/>
        <w:rPr>
          <w:lang w:val="es-ES_tradnl"/>
        </w:rPr>
      </w:pPr>
      <w:r w:rsidRPr="007B0937">
        <w:rPr>
          <w:lang w:val="es-ES_tradnl"/>
        </w:rPr>
        <w:t xml:space="preserve">Por la imposición de 2 faltas (sobre distintos incumplimientos o reiteración de </w:t>
      </w:r>
      <w:proofErr w:type="gramStart"/>
      <w:r w:rsidRPr="007B0937">
        <w:rPr>
          <w:lang w:val="es-ES_tradnl"/>
        </w:rPr>
        <w:t>los mismos</w:t>
      </w:r>
      <w:proofErr w:type="gramEnd"/>
      <w:r w:rsidRPr="007B0937">
        <w:rPr>
          <w:lang w:val="es-ES_tradnl"/>
        </w:rPr>
        <w:t>) en el transcurso de la duración del contrato, FREMAP interpondrá una penalidad del 5% de la facturación mensual.</w:t>
      </w:r>
    </w:p>
    <w:p w14:paraId="5F597F0D" w14:textId="77777777" w:rsidR="00696D34" w:rsidRPr="007B0937" w:rsidRDefault="00696D34" w:rsidP="00696D34">
      <w:pPr>
        <w:tabs>
          <w:tab w:val="left" w:pos="3060"/>
        </w:tabs>
        <w:jc w:val="left"/>
        <w:rPr>
          <w:bCs/>
          <w:lang w:val="es-ES_tradnl"/>
        </w:rPr>
      </w:pPr>
    </w:p>
    <w:p w14:paraId="076C0AEA" w14:textId="77777777" w:rsidR="00696D34" w:rsidRPr="007B0937" w:rsidRDefault="00696D34" w:rsidP="00696D34">
      <w:pPr>
        <w:tabs>
          <w:tab w:val="left" w:pos="3060"/>
        </w:tabs>
        <w:jc w:val="left"/>
        <w:rPr>
          <w:b/>
          <w:bCs/>
          <w:u w:val="single"/>
        </w:rPr>
      </w:pPr>
      <w:r w:rsidRPr="007B0937">
        <w:rPr>
          <w:b/>
          <w:bCs/>
          <w:u w:val="single"/>
        </w:rPr>
        <w:t xml:space="preserve">Resolución del contrato: </w:t>
      </w:r>
    </w:p>
    <w:p w14:paraId="56EB69C8" w14:textId="77777777" w:rsidR="00696D34" w:rsidRPr="007B0937" w:rsidRDefault="00696D34" w:rsidP="00696D34">
      <w:pPr>
        <w:tabs>
          <w:tab w:val="left" w:pos="3060"/>
        </w:tabs>
        <w:jc w:val="left"/>
      </w:pPr>
    </w:p>
    <w:p w14:paraId="758ED38A" w14:textId="205BE7F8" w:rsidR="001D0158" w:rsidRPr="00696D34" w:rsidRDefault="00696D34" w:rsidP="00696D34">
      <w:pPr>
        <w:tabs>
          <w:tab w:val="left" w:pos="3060"/>
        </w:tabs>
        <w:jc w:val="left"/>
        <w:rPr>
          <w:lang w:val="es-ES_tradnl"/>
        </w:rPr>
      </w:pPr>
      <w:r w:rsidRPr="007B0937">
        <w:t>Por la</w:t>
      </w:r>
      <w:r w:rsidRPr="007B0937">
        <w:rPr>
          <w:lang w:val="es-ES_tradnl"/>
        </w:rPr>
        <w:t xml:space="preserve"> acumulación de más de dos faltas, </w:t>
      </w:r>
      <w:r w:rsidRPr="007B0937">
        <w:t>FREMAP podrá resolver el contrato.</w:t>
      </w:r>
    </w:p>
    <w:p w14:paraId="176A0836" w14:textId="77777777" w:rsidR="001D0158" w:rsidRDefault="001D0158" w:rsidP="001D0158"/>
    <w:p w14:paraId="29C8D2D1" w14:textId="77777777" w:rsidR="001D0158" w:rsidRDefault="001D0158" w:rsidP="001D0158"/>
    <w:p w14:paraId="50726842" w14:textId="77777777" w:rsidR="001D0158" w:rsidRPr="0090247A" w:rsidRDefault="001D0158" w:rsidP="001D0158">
      <w:pPr>
        <w:pStyle w:val="Prrafodelista"/>
        <w:widowControl w:val="0"/>
        <w:numPr>
          <w:ilvl w:val="0"/>
          <w:numId w:val="1"/>
        </w:numPr>
        <w:tabs>
          <w:tab w:val="left" w:pos="527"/>
          <w:tab w:val="left" w:pos="528"/>
        </w:tabs>
        <w:autoSpaceDE w:val="0"/>
        <w:autoSpaceDN w:val="0"/>
        <w:contextualSpacing w:val="0"/>
        <w:rPr>
          <w:b/>
        </w:rPr>
      </w:pPr>
      <w:r w:rsidRPr="0090247A">
        <w:rPr>
          <w:b/>
        </w:rPr>
        <w:t xml:space="preserve">Incumplimiento de </w:t>
      </w:r>
      <w:r>
        <w:rPr>
          <w:b/>
        </w:rPr>
        <w:t>las restantes condiciones establecidas en los Pliegos</w:t>
      </w:r>
      <w:r w:rsidRPr="0090247A">
        <w:rPr>
          <w:b/>
        </w:rPr>
        <w:t>:</w:t>
      </w:r>
    </w:p>
    <w:p w14:paraId="501685D1" w14:textId="77777777" w:rsidR="001D0158" w:rsidRDefault="001D0158" w:rsidP="001D0158">
      <w:pPr>
        <w:rPr>
          <w:lang w:val="es-ES_tradnl"/>
        </w:rPr>
      </w:pPr>
    </w:p>
    <w:p w14:paraId="0B18749A" w14:textId="77777777" w:rsidR="001D0158" w:rsidRPr="00143FB9" w:rsidRDefault="001D0158" w:rsidP="001D0158">
      <w:pPr>
        <w:rPr>
          <w:b/>
          <w:bCs/>
          <w:lang w:val="es-ES_tradnl"/>
        </w:rPr>
      </w:pPr>
      <w:r w:rsidRPr="00143FB9">
        <w:rPr>
          <w:b/>
          <w:bCs/>
          <w:lang w:val="es-ES_tradnl"/>
        </w:rPr>
        <w:t>Penalidades:</w:t>
      </w:r>
    </w:p>
    <w:p w14:paraId="443DEAF9" w14:textId="77777777" w:rsidR="001D0158" w:rsidRPr="00143FB9" w:rsidRDefault="001D0158" w:rsidP="001D0158">
      <w:pPr>
        <w:rPr>
          <w:lang w:val="es-ES_tradnl"/>
        </w:rPr>
      </w:pPr>
    </w:p>
    <w:p w14:paraId="5AC01B23" w14:textId="461EF530" w:rsidR="001D0158" w:rsidRPr="001D0158" w:rsidRDefault="001D0158" w:rsidP="00E85A70">
      <w:pPr>
        <w:rPr>
          <w:lang w:val="es-ES_tradnl"/>
        </w:rPr>
      </w:pPr>
      <w:r w:rsidRPr="00143FB9">
        <w:rPr>
          <w:lang w:val="es-ES_tradnl"/>
        </w:rPr>
        <w:t xml:space="preserve">En el caso </w:t>
      </w:r>
      <w:r>
        <w:rPr>
          <w:lang w:val="es-ES_tradnl"/>
        </w:rPr>
        <w:t>de que el adjudicatario incumpla cualquiera de las restantes condiciones establecidas en los pliegos, se aplicará una penalidad del 10% de la facturación del mes en el que se haya producido el incumplimiento, en la siguiente factura.</w:t>
      </w:r>
    </w:p>
    <w:p w14:paraId="4821C39F" w14:textId="77777777" w:rsidR="00262915" w:rsidRDefault="00262915" w:rsidP="00E85A70"/>
    <w:p w14:paraId="663CEBFD" w14:textId="2B864C82" w:rsidR="00143FB9" w:rsidRDefault="00143FB9" w:rsidP="00E85A70">
      <w:pPr>
        <w:rPr>
          <w:b/>
          <w:lang w:val="es-ES_tradnl"/>
        </w:rPr>
      </w:pPr>
      <w:r>
        <w:rPr>
          <w:b/>
        </w:rPr>
        <w:t xml:space="preserve">Aplica al </w:t>
      </w:r>
      <w:r w:rsidRPr="00143FB9">
        <w:rPr>
          <w:b/>
          <w:lang w:val="es-ES_tradnl"/>
        </w:rPr>
        <w:t xml:space="preserve">Lote 2: Contratación del Servicio de Gestión de los Puntos de Recarga de Vehículos Eléctricos de FREMAP, Mutua Colaboradora con la Seguridad social </w:t>
      </w:r>
      <w:proofErr w:type="spellStart"/>
      <w:r w:rsidRPr="00143FB9">
        <w:rPr>
          <w:b/>
          <w:lang w:val="es-ES_tradnl"/>
        </w:rPr>
        <w:t>nº</w:t>
      </w:r>
      <w:proofErr w:type="spellEnd"/>
      <w:r w:rsidRPr="00143FB9">
        <w:rPr>
          <w:b/>
          <w:lang w:val="es-ES_tradnl"/>
        </w:rPr>
        <w:t xml:space="preserve"> 61.</w:t>
      </w:r>
    </w:p>
    <w:p w14:paraId="48C34D4E" w14:textId="77777777" w:rsidR="00143FB9" w:rsidRDefault="00143FB9" w:rsidP="00E85A70">
      <w:pPr>
        <w:rPr>
          <w:b/>
          <w:lang w:val="es-ES_tradnl"/>
        </w:rPr>
      </w:pPr>
    </w:p>
    <w:p w14:paraId="7BAA0158" w14:textId="77777777" w:rsidR="001D0158" w:rsidRPr="00314831" w:rsidRDefault="001D0158" w:rsidP="001D0158">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w:t>
      </w:r>
      <w:r w:rsidRPr="00314831">
        <w:rPr>
          <w:b/>
          <w:spacing w:val="-4"/>
        </w:rPr>
        <w:t xml:space="preserve"> </w:t>
      </w:r>
      <w:r w:rsidRPr="00314831">
        <w:rPr>
          <w:b/>
        </w:rPr>
        <w:t>plazos:</w:t>
      </w:r>
    </w:p>
    <w:p w14:paraId="44027B57" w14:textId="77777777" w:rsidR="001D0158" w:rsidRDefault="001D0158" w:rsidP="001D0158"/>
    <w:p w14:paraId="2E428183" w14:textId="77777777" w:rsidR="001D0158" w:rsidRPr="007F6FD2" w:rsidRDefault="001D0158" w:rsidP="001D0158">
      <w:pPr>
        <w:ind w:firstLine="142"/>
        <w:rPr>
          <w:b/>
        </w:rPr>
      </w:pPr>
      <w:r w:rsidRPr="007F6FD2">
        <w:rPr>
          <w:b/>
        </w:rPr>
        <w:t>Penalidad</w:t>
      </w:r>
      <w:r>
        <w:rPr>
          <w:b/>
        </w:rPr>
        <w:t>es</w:t>
      </w:r>
      <w:r w:rsidRPr="007F6FD2">
        <w:rPr>
          <w:b/>
        </w:rPr>
        <w:t>:</w:t>
      </w:r>
    </w:p>
    <w:p w14:paraId="486F4E50" w14:textId="77777777" w:rsidR="001D0158" w:rsidRDefault="001D0158" w:rsidP="001D0158"/>
    <w:p w14:paraId="711C3717" w14:textId="77777777" w:rsidR="001D0158" w:rsidRDefault="001D0158" w:rsidP="001D0158">
      <w:r>
        <w:t>FREMAP aplicará las siguientes penalidades derivadas de los siguientes incumplimientos de plazos:</w:t>
      </w:r>
    </w:p>
    <w:p w14:paraId="48A1A0FE" w14:textId="77777777" w:rsidR="001D0158" w:rsidRDefault="001D0158" w:rsidP="00E85A70">
      <w:pPr>
        <w:rPr>
          <w:b/>
          <w:lang w:val="es-ES_tradnl"/>
        </w:rPr>
      </w:pPr>
    </w:p>
    <w:p w14:paraId="58C35D43" w14:textId="3AA4D324" w:rsidR="00143FB9" w:rsidRDefault="00143FB9" w:rsidP="00143FB9">
      <w:r>
        <w:t>- Informe mensual:</w:t>
      </w:r>
    </w:p>
    <w:p w14:paraId="59DDA9F5" w14:textId="77777777" w:rsidR="00143FB9" w:rsidRDefault="00143FB9" w:rsidP="00143FB9"/>
    <w:p w14:paraId="27CDF4F2" w14:textId="185FE0D5" w:rsidR="00143FB9" w:rsidRDefault="00143FB9" w:rsidP="00143FB9">
      <w:r>
        <w:t>Si a partir del segundo mes de vigencia del contrato y transcurridos 15 días del mes en curso si por causas imputables al adjudicatario, no se reciben los ficheros con la información mensual detallada en este pliego se aplicará una penalidad de 100 € por cada 15 días de retraso, en la siguiente factura.</w:t>
      </w:r>
    </w:p>
    <w:p w14:paraId="1E9FDAB8" w14:textId="77777777" w:rsidR="00143FB9" w:rsidRPr="00314831" w:rsidRDefault="00143FB9" w:rsidP="00E85A70">
      <w:pPr>
        <w:rPr>
          <w:b/>
        </w:rPr>
      </w:pPr>
    </w:p>
    <w:p w14:paraId="40BDA8E6" w14:textId="77777777" w:rsidR="00E85A70" w:rsidRPr="00314831" w:rsidRDefault="00E85A70" w:rsidP="00E85A70">
      <w:pPr>
        <w:pStyle w:val="Prrafodelista"/>
        <w:widowControl w:val="0"/>
        <w:numPr>
          <w:ilvl w:val="0"/>
          <w:numId w:val="1"/>
        </w:numPr>
        <w:tabs>
          <w:tab w:val="left" w:pos="527"/>
          <w:tab w:val="left" w:pos="528"/>
        </w:tabs>
        <w:autoSpaceDE w:val="0"/>
        <w:autoSpaceDN w:val="0"/>
        <w:contextualSpacing w:val="0"/>
        <w:rPr>
          <w:b/>
        </w:rPr>
      </w:pPr>
      <w:r w:rsidRPr="00314831">
        <w:rPr>
          <w:b/>
        </w:rPr>
        <w:t>Cumplimiento defectuoso del contrato:</w:t>
      </w:r>
    </w:p>
    <w:p w14:paraId="470550DA" w14:textId="77777777" w:rsidR="00E85A70" w:rsidRDefault="00E85A70" w:rsidP="00E85A70">
      <w:pPr>
        <w:pStyle w:val="Prrafodelista"/>
        <w:widowControl w:val="0"/>
        <w:tabs>
          <w:tab w:val="left" w:pos="527"/>
          <w:tab w:val="left" w:pos="528"/>
        </w:tabs>
        <w:autoSpaceDE w:val="0"/>
        <w:autoSpaceDN w:val="0"/>
        <w:contextualSpacing w:val="0"/>
      </w:pPr>
    </w:p>
    <w:p w14:paraId="31FB981C" w14:textId="77777777" w:rsidR="00E85A70" w:rsidRPr="007F6FD2" w:rsidRDefault="00E85A70" w:rsidP="00E85A70">
      <w:pPr>
        <w:ind w:firstLine="142"/>
        <w:rPr>
          <w:b/>
        </w:rPr>
      </w:pPr>
      <w:r w:rsidRPr="007F6FD2">
        <w:rPr>
          <w:b/>
        </w:rPr>
        <w:t>Penalidad</w:t>
      </w:r>
      <w:r>
        <w:rPr>
          <w:b/>
        </w:rPr>
        <w:t>es</w:t>
      </w:r>
      <w:r w:rsidRPr="007F6FD2">
        <w:rPr>
          <w:b/>
        </w:rPr>
        <w:t>:</w:t>
      </w:r>
    </w:p>
    <w:p w14:paraId="1C0726A4" w14:textId="77777777" w:rsidR="00E85A70" w:rsidRDefault="00E85A70" w:rsidP="00E85A70"/>
    <w:p w14:paraId="59622B75" w14:textId="77777777" w:rsidR="00E85A70" w:rsidRDefault="00E85A70" w:rsidP="00E85A70">
      <w:r>
        <w:t>En el caso de que surja la necesidad de iniciar una reclamación a la empresa distribuidora por error en la lectura del consumo que repercutiera en el importe facturado, si por causas imputables al adjudicatario, este mismo no iniciara dichas gestiones en el plazo de 15 días, se aplicará una penalidad de 10% del importe reclamado.</w:t>
      </w:r>
    </w:p>
    <w:p w14:paraId="3512182D" w14:textId="77777777" w:rsidR="00E85A70" w:rsidRDefault="00E85A70" w:rsidP="00E85A70">
      <w:pPr>
        <w:tabs>
          <w:tab w:val="left" w:pos="3060"/>
        </w:tabs>
        <w:jc w:val="left"/>
        <w:rPr>
          <w:sz w:val="20"/>
          <w:szCs w:val="20"/>
        </w:rPr>
      </w:pPr>
    </w:p>
    <w:p w14:paraId="12364181" w14:textId="77777777" w:rsidR="00E85A70" w:rsidRPr="00314831" w:rsidRDefault="00E85A70" w:rsidP="00E85A70">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 las condiciones en materia de subcontratación:</w:t>
      </w:r>
    </w:p>
    <w:p w14:paraId="467BAC75" w14:textId="77777777" w:rsidR="00E85A70" w:rsidRDefault="00E85A70" w:rsidP="00E85A70">
      <w:pPr>
        <w:pStyle w:val="Prrafodelista"/>
        <w:widowControl w:val="0"/>
        <w:tabs>
          <w:tab w:val="left" w:pos="527"/>
          <w:tab w:val="left" w:pos="528"/>
        </w:tabs>
        <w:autoSpaceDE w:val="0"/>
        <w:autoSpaceDN w:val="0"/>
        <w:ind w:left="0"/>
        <w:contextualSpacing w:val="0"/>
      </w:pPr>
    </w:p>
    <w:p w14:paraId="1193DFFF" w14:textId="77777777" w:rsidR="00E85A70" w:rsidRPr="007F6FD2" w:rsidRDefault="00E85A70" w:rsidP="00E85A70">
      <w:pPr>
        <w:pStyle w:val="Prrafodelista"/>
        <w:widowControl w:val="0"/>
        <w:tabs>
          <w:tab w:val="left" w:pos="527"/>
          <w:tab w:val="left" w:pos="528"/>
        </w:tabs>
        <w:autoSpaceDE w:val="0"/>
        <w:autoSpaceDN w:val="0"/>
        <w:ind w:left="128"/>
        <w:rPr>
          <w:b/>
        </w:rPr>
      </w:pPr>
      <w:r w:rsidRPr="000A5A7F">
        <w:rPr>
          <w:b/>
        </w:rPr>
        <w:t>Resolución del contrato:</w:t>
      </w:r>
    </w:p>
    <w:p w14:paraId="7104E4CB" w14:textId="77777777" w:rsidR="00E85A70" w:rsidRPr="007F6FD2" w:rsidRDefault="00E85A70" w:rsidP="00E85A70">
      <w:pPr>
        <w:rPr>
          <w:rFonts w:cs="Times New Roman"/>
        </w:rPr>
      </w:pPr>
    </w:p>
    <w:p w14:paraId="63CA318F" w14:textId="77777777" w:rsidR="00E85A70" w:rsidRDefault="00E85A70" w:rsidP="00E85A70">
      <w:pPr>
        <w:autoSpaceDE w:val="0"/>
        <w:autoSpaceDN w:val="0"/>
        <w:adjustRightInd w:val="0"/>
        <w:rPr>
          <w:rFonts w:cs="Calibri"/>
          <w:bCs/>
        </w:rPr>
      </w:pPr>
      <w:r>
        <w:rPr>
          <w:rFonts w:cs="Calibri"/>
          <w:bCs/>
        </w:rPr>
        <w:t>En el supuesto de incumplimiento de lo establecido en materia de subcontratación en los</w:t>
      </w:r>
    </w:p>
    <w:p w14:paraId="5EDC37DA" w14:textId="77777777" w:rsidR="00E85A70" w:rsidRDefault="00E85A70" w:rsidP="00E85A70">
      <w:pPr>
        <w:rPr>
          <w:rFonts w:cs="Calibri"/>
          <w:bCs/>
        </w:rPr>
      </w:pPr>
      <w:r>
        <w:rPr>
          <w:rFonts w:cs="Calibri"/>
          <w:bCs/>
        </w:rPr>
        <w:t>pliegos de la presente licitación, FREMAP podrá instar la resolución del contrato.</w:t>
      </w:r>
    </w:p>
    <w:p w14:paraId="5969964E" w14:textId="77777777" w:rsidR="00E85A70" w:rsidRDefault="00E85A70" w:rsidP="00E85A70">
      <w:pPr>
        <w:pStyle w:val="Prrafodelista"/>
        <w:widowControl w:val="0"/>
        <w:tabs>
          <w:tab w:val="left" w:pos="527"/>
          <w:tab w:val="left" w:pos="528"/>
        </w:tabs>
        <w:autoSpaceDE w:val="0"/>
        <w:autoSpaceDN w:val="0"/>
        <w:contextualSpacing w:val="0"/>
      </w:pPr>
    </w:p>
    <w:p w14:paraId="42B81271" w14:textId="77777777" w:rsidR="00E85A70" w:rsidRPr="00314831" w:rsidRDefault="00E85A70" w:rsidP="00E85A70">
      <w:pPr>
        <w:pStyle w:val="Prrafodelista"/>
        <w:widowControl w:val="0"/>
        <w:numPr>
          <w:ilvl w:val="0"/>
          <w:numId w:val="1"/>
        </w:numPr>
        <w:tabs>
          <w:tab w:val="left" w:pos="527"/>
          <w:tab w:val="left" w:pos="528"/>
        </w:tabs>
        <w:autoSpaceDE w:val="0"/>
        <w:autoSpaceDN w:val="0"/>
        <w:contextualSpacing w:val="0"/>
        <w:rPr>
          <w:b/>
        </w:rPr>
      </w:pPr>
      <w:r w:rsidRPr="00314831">
        <w:rPr>
          <w:b/>
        </w:rPr>
        <w:t>Incumplimiento de los compromisos de adscripción de</w:t>
      </w:r>
      <w:r w:rsidRPr="00314831">
        <w:rPr>
          <w:b/>
          <w:spacing w:val="-8"/>
        </w:rPr>
        <w:t xml:space="preserve"> </w:t>
      </w:r>
      <w:r w:rsidRPr="00314831">
        <w:rPr>
          <w:b/>
        </w:rPr>
        <w:t>medios:</w:t>
      </w:r>
    </w:p>
    <w:p w14:paraId="2AA8464E" w14:textId="77777777" w:rsidR="00E85A70" w:rsidRDefault="00E85A70" w:rsidP="00E85A70">
      <w:pPr>
        <w:pStyle w:val="Prrafodelista"/>
        <w:widowControl w:val="0"/>
        <w:tabs>
          <w:tab w:val="left" w:pos="527"/>
          <w:tab w:val="left" w:pos="528"/>
        </w:tabs>
        <w:autoSpaceDE w:val="0"/>
        <w:autoSpaceDN w:val="0"/>
        <w:ind w:left="0"/>
        <w:contextualSpacing w:val="0"/>
      </w:pPr>
    </w:p>
    <w:p w14:paraId="149DDC3B" w14:textId="77777777" w:rsidR="00E85A70" w:rsidRPr="007F6FD2" w:rsidRDefault="00E85A70" w:rsidP="00E85A70">
      <w:pPr>
        <w:pStyle w:val="Prrafodelista"/>
        <w:widowControl w:val="0"/>
        <w:tabs>
          <w:tab w:val="left" w:pos="527"/>
          <w:tab w:val="left" w:pos="528"/>
        </w:tabs>
        <w:autoSpaceDE w:val="0"/>
        <w:autoSpaceDN w:val="0"/>
        <w:ind w:left="128"/>
        <w:rPr>
          <w:b/>
        </w:rPr>
      </w:pPr>
      <w:r w:rsidRPr="000A5A7F">
        <w:rPr>
          <w:b/>
        </w:rPr>
        <w:t>Resolución del contrato:</w:t>
      </w:r>
    </w:p>
    <w:p w14:paraId="07167843" w14:textId="77777777" w:rsidR="00E85A70" w:rsidRPr="00EB1976" w:rsidRDefault="00E85A70" w:rsidP="00E85A70">
      <w:pPr>
        <w:rPr>
          <w:rFonts w:cs="Calibri"/>
        </w:rPr>
      </w:pPr>
    </w:p>
    <w:p w14:paraId="041057FE" w14:textId="77777777" w:rsidR="00E85A70" w:rsidRDefault="00E85A70" w:rsidP="00E85A70">
      <w:pPr>
        <w:autoSpaceDE w:val="0"/>
        <w:autoSpaceDN w:val="0"/>
        <w:adjustRightInd w:val="0"/>
        <w:rPr>
          <w:rFonts w:cs="Calibri"/>
          <w:bCs/>
        </w:rPr>
      </w:pPr>
      <w:r>
        <w:rPr>
          <w:rFonts w:cs="Calibri"/>
          <w:bCs/>
        </w:rPr>
        <w:t xml:space="preserve">En el supuesto de incumplimiento de lo establecido en materia de adscripción de medios en los pliegos de la presente licitación, FREMAP podrá instar la resolución del contrato. </w:t>
      </w:r>
    </w:p>
    <w:p w14:paraId="2FEC39CD" w14:textId="77777777" w:rsidR="00E85A70" w:rsidRDefault="00E85A70" w:rsidP="00E85A70">
      <w:pPr>
        <w:pStyle w:val="Prrafodelista"/>
        <w:widowControl w:val="0"/>
        <w:tabs>
          <w:tab w:val="left" w:pos="527"/>
          <w:tab w:val="left" w:pos="528"/>
        </w:tabs>
        <w:autoSpaceDE w:val="0"/>
        <w:autoSpaceDN w:val="0"/>
        <w:ind w:left="0"/>
        <w:contextualSpacing w:val="0"/>
      </w:pPr>
    </w:p>
    <w:p w14:paraId="1CD38E5F" w14:textId="77777777" w:rsidR="001D0158" w:rsidRDefault="001D0158" w:rsidP="00E85A70">
      <w:pPr>
        <w:pStyle w:val="Prrafodelista"/>
        <w:widowControl w:val="0"/>
        <w:tabs>
          <w:tab w:val="left" w:pos="527"/>
          <w:tab w:val="left" w:pos="528"/>
        </w:tabs>
        <w:autoSpaceDE w:val="0"/>
        <w:autoSpaceDN w:val="0"/>
        <w:ind w:left="0"/>
        <w:contextualSpacing w:val="0"/>
      </w:pPr>
    </w:p>
    <w:p w14:paraId="14724691" w14:textId="77777777" w:rsidR="00E85A70" w:rsidRPr="0090247A" w:rsidRDefault="00E85A70" w:rsidP="00E85A70">
      <w:pPr>
        <w:pStyle w:val="Prrafodelista"/>
        <w:widowControl w:val="0"/>
        <w:numPr>
          <w:ilvl w:val="0"/>
          <w:numId w:val="1"/>
        </w:numPr>
        <w:tabs>
          <w:tab w:val="left" w:pos="527"/>
          <w:tab w:val="left" w:pos="528"/>
        </w:tabs>
        <w:autoSpaceDE w:val="0"/>
        <w:autoSpaceDN w:val="0"/>
        <w:contextualSpacing w:val="0"/>
        <w:rPr>
          <w:b/>
        </w:rPr>
      </w:pPr>
      <w:r w:rsidRPr="0090247A">
        <w:rPr>
          <w:b/>
        </w:rPr>
        <w:t>Incumplimiento de las condiciones especiales de</w:t>
      </w:r>
      <w:r w:rsidRPr="0090247A">
        <w:rPr>
          <w:b/>
          <w:spacing w:val="-14"/>
        </w:rPr>
        <w:t xml:space="preserve"> </w:t>
      </w:r>
      <w:r w:rsidRPr="0090247A">
        <w:rPr>
          <w:b/>
        </w:rPr>
        <w:t>ejecución:</w:t>
      </w:r>
    </w:p>
    <w:p w14:paraId="7F09F207" w14:textId="77777777" w:rsidR="00E85A70" w:rsidRDefault="00E85A70" w:rsidP="00E85A70">
      <w:pPr>
        <w:pStyle w:val="Prrafodelista"/>
        <w:widowControl w:val="0"/>
        <w:tabs>
          <w:tab w:val="left" w:pos="527"/>
          <w:tab w:val="left" w:pos="528"/>
        </w:tabs>
        <w:autoSpaceDE w:val="0"/>
        <w:autoSpaceDN w:val="0"/>
        <w:ind w:left="128"/>
        <w:contextualSpacing w:val="0"/>
      </w:pPr>
    </w:p>
    <w:p w14:paraId="02C7EDD7" w14:textId="77777777" w:rsidR="00696D34" w:rsidRPr="007B0937" w:rsidRDefault="00696D34" w:rsidP="00696D34">
      <w:pPr>
        <w:tabs>
          <w:tab w:val="left" w:pos="3060"/>
        </w:tabs>
        <w:jc w:val="left"/>
        <w:rPr>
          <w:b/>
          <w:bCs/>
          <w:u w:val="single"/>
        </w:rPr>
      </w:pPr>
      <w:r w:rsidRPr="007B0937">
        <w:rPr>
          <w:b/>
          <w:bCs/>
          <w:u w:val="single"/>
        </w:rPr>
        <w:t>Penalidades:</w:t>
      </w:r>
    </w:p>
    <w:p w14:paraId="4AFC1105" w14:textId="77777777" w:rsidR="00696D34" w:rsidRPr="007B0937" w:rsidRDefault="00696D34" w:rsidP="00696D34">
      <w:pPr>
        <w:tabs>
          <w:tab w:val="left" w:pos="3060"/>
        </w:tabs>
        <w:jc w:val="left"/>
        <w:rPr>
          <w:bCs/>
        </w:rPr>
      </w:pPr>
    </w:p>
    <w:p w14:paraId="4325C456" w14:textId="77777777" w:rsidR="00696D34" w:rsidRPr="007B0937" w:rsidRDefault="00696D34" w:rsidP="00696D34">
      <w:pPr>
        <w:tabs>
          <w:tab w:val="left" w:pos="3060"/>
        </w:tabs>
        <w:jc w:val="left"/>
        <w:rPr>
          <w:lang w:val="es-ES_tradnl"/>
        </w:rPr>
      </w:pPr>
      <w:r w:rsidRPr="007B0937">
        <w:rPr>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1AE9E7B8" w14:textId="77777777" w:rsidR="00696D34" w:rsidRPr="007B0937" w:rsidRDefault="00696D34" w:rsidP="00696D34">
      <w:pPr>
        <w:tabs>
          <w:tab w:val="left" w:pos="3060"/>
        </w:tabs>
        <w:jc w:val="left"/>
        <w:rPr>
          <w:lang w:val="es-ES_tradnl"/>
        </w:rPr>
      </w:pPr>
    </w:p>
    <w:p w14:paraId="1A6B3478" w14:textId="77777777" w:rsidR="00696D34" w:rsidRPr="007B0937" w:rsidRDefault="00696D34" w:rsidP="00696D34">
      <w:pPr>
        <w:tabs>
          <w:tab w:val="left" w:pos="3060"/>
        </w:tabs>
        <w:jc w:val="left"/>
        <w:rPr>
          <w:lang w:val="es-ES_tradnl"/>
        </w:rPr>
      </w:pPr>
      <w:r w:rsidRPr="007B0937">
        <w:rPr>
          <w:lang w:val="es-ES_tradnl"/>
        </w:rPr>
        <w:t xml:space="preserve">Por la imposición de 2 faltas (sobre distintos incumplimientos o reiteración de </w:t>
      </w:r>
      <w:proofErr w:type="gramStart"/>
      <w:r w:rsidRPr="007B0937">
        <w:rPr>
          <w:lang w:val="es-ES_tradnl"/>
        </w:rPr>
        <w:t>los mismos</w:t>
      </w:r>
      <w:proofErr w:type="gramEnd"/>
      <w:r w:rsidRPr="007B0937">
        <w:rPr>
          <w:lang w:val="es-ES_tradnl"/>
        </w:rPr>
        <w:t>) en el transcurso de la duración del contrato, FREMAP interpondrá una penalidad del 5% de la facturación mensual.</w:t>
      </w:r>
    </w:p>
    <w:p w14:paraId="1DC8A308" w14:textId="77777777" w:rsidR="00696D34" w:rsidRPr="007B0937" w:rsidRDefault="00696D34" w:rsidP="00696D34">
      <w:pPr>
        <w:tabs>
          <w:tab w:val="left" w:pos="3060"/>
        </w:tabs>
        <w:jc w:val="left"/>
        <w:rPr>
          <w:bCs/>
          <w:lang w:val="es-ES_tradnl"/>
        </w:rPr>
      </w:pPr>
    </w:p>
    <w:p w14:paraId="35232FAA" w14:textId="77777777" w:rsidR="00696D34" w:rsidRPr="007B0937" w:rsidRDefault="00696D34" w:rsidP="00696D34">
      <w:pPr>
        <w:tabs>
          <w:tab w:val="left" w:pos="3060"/>
        </w:tabs>
        <w:jc w:val="left"/>
        <w:rPr>
          <w:b/>
          <w:bCs/>
          <w:u w:val="single"/>
        </w:rPr>
      </w:pPr>
      <w:r w:rsidRPr="007B0937">
        <w:rPr>
          <w:b/>
          <w:bCs/>
          <w:u w:val="single"/>
        </w:rPr>
        <w:t xml:space="preserve">Resolución del contrato: </w:t>
      </w:r>
    </w:p>
    <w:p w14:paraId="21E86AB8" w14:textId="77777777" w:rsidR="00696D34" w:rsidRPr="007B0937" w:rsidRDefault="00696D34" w:rsidP="00696D34">
      <w:pPr>
        <w:tabs>
          <w:tab w:val="left" w:pos="3060"/>
        </w:tabs>
        <w:jc w:val="left"/>
      </w:pPr>
    </w:p>
    <w:p w14:paraId="6C52E623" w14:textId="77777777" w:rsidR="00696D34" w:rsidRPr="007B0937" w:rsidRDefault="00696D34" w:rsidP="00696D34">
      <w:pPr>
        <w:tabs>
          <w:tab w:val="left" w:pos="3060"/>
        </w:tabs>
        <w:jc w:val="left"/>
        <w:rPr>
          <w:lang w:val="es-ES_tradnl"/>
        </w:rPr>
      </w:pPr>
      <w:r w:rsidRPr="007B0937">
        <w:t>Por la</w:t>
      </w:r>
      <w:r w:rsidRPr="007B0937">
        <w:rPr>
          <w:lang w:val="es-ES_tradnl"/>
        </w:rPr>
        <w:t xml:space="preserve"> acumulación de más de dos faltas, </w:t>
      </w:r>
      <w:r w:rsidRPr="007B0937">
        <w:t>FREMAP podrá resolver el contrato.</w:t>
      </w:r>
    </w:p>
    <w:p w14:paraId="54403651" w14:textId="77777777" w:rsidR="00F3543A" w:rsidRPr="00696D34" w:rsidRDefault="00F3543A">
      <w:pPr>
        <w:rPr>
          <w:lang w:val="es-ES_tradnl"/>
        </w:rPr>
      </w:pPr>
    </w:p>
    <w:p w14:paraId="4B809397" w14:textId="00118AA2" w:rsidR="00143FB9" w:rsidRPr="0090247A" w:rsidRDefault="00143FB9" w:rsidP="00143FB9">
      <w:pPr>
        <w:pStyle w:val="Prrafodelista"/>
        <w:widowControl w:val="0"/>
        <w:numPr>
          <w:ilvl w:val="0"/>
          <w:numId w:val="1"/>
        </w:numPr>
        <w:tabs>
          <w:tab w:val="left" w:pos="527"/>
          <w:tab w:val="left" w:pos="528"/>
        </w:tabs>
        <w:autoSpaceDE w:val="0"/>
        <w:autoSpaceDN w:val="0"/>
        <w:contextualSpacing w:val="0"/>
        <w:rPr>
          <w:b/>
        </w:rPr>
      </w:pPr>
      <w:r w:rsidRPr="0090247A">
        <w:rPr>
          <w:b/>
        </w:rPr>
        <w:t xml:space="preserve">Incumplimiento de </w:t>
      </w:r>
      <w:r>
        <w:rPr>
          <w:b/>
        </w:rPr>
        <w:t>las restantes condiciones establecidas en los Pliegos</w:t>
      </w:r>
      <w:r w:rsidRPr="0090247A">
        <w:rPr>
          <w:b/>
        </w:rPr>
        <w:t>:</w:t>
      </w:r>
    </w:p>
    <w:p w14:paraId="5AE4FE0A" w14:textId="77777777" w:rsidR="00143FB9" w:rsidRDefault="00143FB9" w:rsidP="00143FB9">
      <w:pPr>
        <w:rPr>
          <w:lang w:val="es-ES_tradnl"/>
        </w:rPr>
      </w:pPr>
    </w:p>
    <w:p w14:paraId="72CE76E5" w14:textId="1B77B845" w:rsidR="00143FB9" w:rsidRPr="00143FB9" w:rsidRDefault="00143FB9" w:rsidP="00143FB9">
      <w:pPr>
        <w:rPr>
          <w:b/>
          <w:bCs/>
          <w:lang w:val="es-ES_tradnl"/>
        </w:rPr>
      </w:pPr>
      <w:r w:rsidRPr="00143FB9">
        <w:rPr>
          <w:b/>
          <w:bCs/>
          <w:lang w:val="es-ES_tradnl"/>
        </w:rPr>
        <w:t>Penalidades:</w:t>
      </w:r>
    </w:p>
    <w:p w14:paraId="75B41910" w14:textId="77777777" w:rsidR="00143FB9" w:rsidRPr="00143FB9" w:rsidRDefault="00143FB9" w:rsidP="00143FB9">
      <w:pPr>
        <w:rPr>
          <w:lang w:val="es-ES_tradnl"/>
        </w:rPr>
      </w:pPr>
    </w:p>
    <w:p w14:paraId="0992457D" w14:textId="4D15E150" w:rsidR="00143FB9" w:rsidRDefault="00143FB9" w:rsidP="00143FB9">
      <w:pPr>
        <w:rPr>
          <w:lang w:val="es-ES_tradnl"/>
        </w:rPr>
      </w:pPr>
      <w:r w:rsidRPr="00143FB9">
        <w:rPr>
          <w:lang w:val="es-ES_tradnl"/>
        </w:rPr>
        <w:t xml:space="preserve">En el caso </w:t>
      </w:r>
      <w:r>
        <w:rPr>
          <w:lang w:val="es-ES_tradnl"/>
        </w:rPr>
        <w:t>de que el adjudicatario incumpla cualquiera de las restantes condiciones establecidas en los pliegos, se aplicará una penalidad del 10% de la facturación del mes en el que se haya producido el incumplimiento, en la siguiente factura.</w:t>
      </w:r>
    </w:p>
    <w:p w14:paraId="57C6D594" w14:textId="77777777" w:rsidR="00073CDE" w:rsidRPr="00073CDE" w:rsidRDefault="00073CDE" w:rsidP="00073CDE"/>
    <w:p w14:paraId="01FC60AB" w14:textId="19521457" w:rsidR="00073CDE" w:rsidRDefault="00073CDE" w:rsidP="00073CDE">
      <w:pPr>
        <w:rPr>
          <w:b/>
          <w:bCs/>
        </w:rPr>
      </w:pPr>
      <w:r w:rsidRPr="00073CDE">
        <w:t xml:space="preserve"> </w:t>
      </w:r>
      <w:r w:rsidRPr="00073CDE">
        <w:rPr>
          <w:b/>
          <w:bCs/>
        </w:rPr>
        <w:t xml:space="preserve">LOTE </w:t>
      </w:r>
      <w:r w:rsidR="00411696">
        <w:rPr>
          <w:b/>
          <w:bCs/>
        </w:rPr>
        <w:t>3</w:t>
      </w:r>
      <w:r w:rsidRPr="00073CDE">
        <w:rPr>
          <w:b/>
          <w:bCs/>
        </w:rPr>
        <w:t xml:space="preserve">: Contratación del Suministro de Gas Natural para FREMAP, Mutua Colaboradora con la Seguridad Social </w:t>
      </w:r>
      <w:proofErr w:type="spellStart"/>
      <w:r w:rsidRPr="00073CDE">
        <w:rPr>
          <w:b/>
          <w:bCs/>
        </w:rPr>
        <w:t>nº</w:t>
      </w:r>
      <w:proofErr w:type="spellEnd"/>
      <w:r w:rsidRPr="00073CDE">
        <w:rPr>
          <w:b/>
          <w:bCs/>
        </w:rPr>
        <w:t xml:space="preserve"> 61. </w:t>
      </w:r>
    </w:p>
    <w:p w14:paraId="0127C67A" w14:textId="77777777" w:rsidR="00287740" w:rsidRPr="00073CDE" w:rsidRDefault="00287740" w:rsidP="00073CDE"/>
    <w:p w14:paraId="4A1521B0" w14:textId="77777777" w:rsidR="00073CDE" w:rsidRPr="00073CDE" w:rsidRDefault="00073CDE" w:rsidP="00073CDE">
      <w:r w:rsidRPr="00073CDE">
        <w:rPr>
          <w:rFonts w:ascii="Segoe UI Symbol" w:hAnsi="Segoe UI Symbol" w:cs="Segoe UI Symbol"/>
        </w:rPr>
        <w:t>➢</w:t>
      </w:r>
      <w:r w:rsidRPr="00073CDE">
        <w:t xml:space="preserve"> </w:t>
      </w:r>
      <w:r w:rsidRPr="00073CDE">
        <w:rPr>
          <w:b/>
          <w:bCs/>
        </w:rPr>
        <w:t xml:space="preserve">Incumplimiento de plazos: </w:t>
      </w:r>
    </w:p>
    <w:p w14:paraId="27BA452B" w14:textId="77777777" w:rsidR="00073CDE" w:rsidRPr="00073CDE" w:rsidRDefault="00073CDE" w:rsidP="00073CDE"/>
    <w:p w14:paraId="2FFC4023" w14:textId="77777777" w:rsidR="00073CDE" w:rsidRDefault="00073CDE" w:rsidP="00073CDE">
      <w:pPr>
        <w:rPr>
          <w:b/>
          <w:bCs/>
        </w:rPr>
      </w:pPr>
      <w:r w:rsidRPr="00073CDE">
        <w:rPr>
          <w:b/>
          <w:bCs/>
        </w:rPr>
        <w:t xml:space="preserve">Penalidades: </w:t>
      </w:r>
    </w:p>
    <w:p w14:paraId="531DE84C" w14:textId="77777777" w:rsidR="00287740" w:rsidRPr="00073CDE" w:rsidRDefault="00287740" w:rsidP="00073CDE"/>
    <w:p w14:paraId="7B355D6C" w14:textId="77777777" w:rsidR="00073CDE" w:rsidRPr="00073CDE" w:rsidRDefault="00073CDE" w:rsidP="00073CDE">
      <w:r w:rsidRPr="00073CDE">
        <w:t xml:space="preserve">FREMAP aplicará las siguientes penalidades derivadas de los siguientes incumplimientos de plazos: </w:t>
      </w:r>
    </w:p>
    <w:p w14:paraId="494DE8DA" w14:textId="77777777" w:rsidR="00073CDE" w:rsidRPr="00073CDE" w:rsidRDefault="00073CDE" w:rsidP="00073CDE">
      <w:r w:rsidRPr="00073CDE">
        <w:t xml:space="preserve">- Petición cambios de mercado: </w:t>
      </w:r>
    </w:p>
    <w:p w14:paraId="4CEACD55" w14:textId="77777777" w:rsidR="00073CDE" w:rsidRPr="00073CDE" w:rsidRDefault="00073CDE" w:rsidP="00073CDE"/>
    <w:p w14:paraId="66D4236C" w14:textId="77777777" w:rsidR="00073CDE" w:rsidRPr="00073CDE" w:rsidRDefault="00073CDE" w:rsidP="00073CDE">
      <w:r w:rsidRPr="00073CDE">
        <w:t xml:space="preserve">Para aquellos puntos de suministro con retraso en el cambio de comercializadora, si han transcurrido 30 días desde la petición de cambio de mercado regularizado a liberalizado, FREMAP exigirá al adjudicatario que muestre las acciones realizadas para esos puntos de suministro ante las distribuidoras, para la consecución del cambio. En el caso de que se cumpla el plazo anteriormente indicado, FREMAP procederá a solicitar la información sobre el estado de la petición de cambio de mercado cada 20 días. Si la adjudicataria por causas imputables a ella misma no puede detallar esta información, conllevará la imposición de una penalidad de 100€ por cada periodo de 20 días de </w:t>
      </w:r>
      <w:r w:rsidRPr="00073CDE">
        <w:lastRenderedPageBreak/>
        <w:t xml:space="preserve">retraso. Dicha penalidad se abonará en la primera factura emitida en mercado liberalizado en los puntos de suministro con retraso. </w:t>
      </w:r>
    </w:p>
    <w:p w14:paraId="735FD580" w14:textId="77777777" w:rsidR="00073CDE" w:rsidRPr="00073CDE" w:rsidRDefault="00073CDE" w:rsidP="00073CDE">
      <w:r w:rsidRPr="00073CDE">
        <w:t xml:space="preserve">- Altas de puntos de suministro: </w:t>
      </w:r>
    </w:p>
    <w:p w14:paraId="3E8E8596" w14:textId="77777777" w:rsidR="00073CDE" w:rsidRPr="00073CDE" w:rsidRDefault="00073CDE" w:rsidP="00073CDE"/>
    <w:p w14:paraId="7CA7AF85" w14:textId="77777777" w:rsidR="00073CDE" w:rsidRPr="00073CDE" w:rsidRDefault="00073CDE" w:rsidP="00073CDE">
      <w:r w:rsidRPr="00073CDE">
        <w:t xml:space="preserve">Para aquellos puntos de suministro que se solicite el alta y no se ejecute transcurridos 30 días desde la fecha de petición y entrega de documentación necesaria, FREMAP podrá exigir al adjudicatario mostrar las acciones realizadas ante las distribuidoras para la consecución del alta de suministro. FREMAP procederá a solicitar la información sobre el estado del alta del punto de suministro cada 15 días. Si la adjudicataria por causas imputables a ella misma no puede detallar esta información, conllevará una penalidad de 250 € por cada periodo de 15 días que no presenté las gestiones realizadas pedidas explícitamente por FREMAP. Dicha penalidad se abonará en la primera factura emitida en mercado liberalizado en el punto de suministro en cuestión. </w:t>
      </w:r>
    </w:p>
    <w:p w14:paraId="48056DF6" w14:textId="77777777" w:rsidR="00073CDE" w:rsidRPr="00073CDE" w:rsidRDefault="00073CDE" w:rsidP="00073CDE">
      <w:r w:rsidRPr="00073CDE">
        <w:t xml:space="preserve">- Información de gestión: </w:t>
      </w:r>
    </w:p>
    <w:p w14:paraId="13585EE5" w14:textId="77777777" w:rsidR="00073CDE" w:rsidRPr="00073CDE" w:rsidRDefault="00073CDE" w:rsidP="00073CDE"/>
    <w:p w14:paraId="403D3994" w14:textId="77777777" w:rsidR="00073CDE" w:rsidRPr="00073CDE" w:rsidRDefault="00073CDE" w:rsidP="00073CDE">
      <w:r w:rsidRPr="00073CDE">
        <w:t xml:space="preserve">Si a partir del segundo mes de vigencia del contrato y transcurridos 15 días del mes en curso si por causas imputables al adjudicatario, no se reciben los ficheros con la información de gestión mensual detallada en este pliego se aplicará una penalidad de 1.000 € por cada 15 días de retraso, en la siguiente factura. </w:t>
      </w:r>
    </w:p>
    <w:p w14:paraId="0BA2A963" w14:textId="07D6BA10" w:rsidR="00236A70" w:rsidRDefault="00073CDE" w:rsidP="00073CDE">
      <w:r w:rsidRPr="00073CDE">
        <w:t>Si a partir del segundo mes de vigencia del contrato, FREMAP no tiene acceso a la obtención de datos mediante internet tal y como se describe en el pliego de prescripciones técnicas por causas imputables al contratista, FREMAP notificará mediante correo electrónico al gestor que asigne el adjudicatario la imposibilidad de obtención de esta información, y se aplicará una penalidad de 1.000 € por cada 20 días consecutivos sin acceso a la información mediante herramienta online.</w:t>
      </w:r>
    </w:p>
    <w:p w14:paraId="321D67F6" w14:textId="77777777" w:rsidR="00411696" w:rsidRDefault="00411696" w:rsidP="00073CDE"/>
    <w:p w14:paraId="26CBFF56" w14:textId="77777777" w:rsidR="00411696" w:rsidRPr="00411696" w:rsidRDefault="00411696" w:rsidP="00411696">
      <w:r w:rsidRPr="00411696">
        <w:t xml:space="preserve">Durante cada periodo, se intentará de forma repetida el acceso, y se enviará un correo electrónico al gestor por cada intento fallido. </w:t>
      </w:r>
    </w:p>
    <w:p w14:paraId="7B0F4E2C" w14:textId="77777777" w:rsidR="00411696" w:rsidRPr="00411696" w:rsidRDefault="00411696" w:rsidP="00411696">
      <w:r w:rsidRPr="00411696">
        <w:t xml:space="preserve">- Optimización de suministros de gas </w:t>
      </w:r>
    </w:p>
    <w:p w14:paraId="1536D636" w14:textId="77777777" w:rsidR="00411696" w:rsidRPr="00411696" w:rsidRDefault="00411696" w:rsidP="00411696"/>
    <w:p w14:paraId="73C4A291" w14:textId="77777777" w:rsidR="00411696" w:rsidRDefault="00411696" w:rsidP="00411696">
      <w:r w:rsidRPr="00411696">
        <w:t xml:space="preserve">Relativo al informe anual obligatorio que tiene que emitir el adjudicatario relativo a las posibilidades de optimización de potencias, si el adjudicatario no emite por causas imputables al mismo dicho informe en el plazo de 14 meses, se aplicará una corrección a la facturación mensual de 10.000 € por cada mes de retraso a contar desde el primer día hábil del mes 15 del contrato. </w:t>
      </w:r>
    </w:p>
    <w:p w14:paraId="4CA6FF30" w14:textId="77777777" w:rsidR="00411696" w:rsidRPr="00411696" w:rsidRDefault="00411696" w:rsidP="00411696"/>
    <w:p w14:paraId="599D836B" w14:textId="77777777" w:rsidR="00411696" w:rsidRPr="00411696" w:rsidRDefault="00411696" w:rsidP="00411696">
      <w:pPr>
        <w:rPr>
          <w:b/>
          <w:bCs/>
        </w:rPr>
      </w:pPr>
      <w:r w:rsidRPr="00411696">
        <w:rPr>
          <w:rFonts w:ascii="Segoe UI Symbol" w:hAnsi="Segoe UI Symbol" w:cs="Segoe UI Symbol"/>
          <w:b/>
          <w:bCs/>
        </w:rPr>
        <w:t>➢</w:t>
      </w:r>
      <w:r w:rsidRPr="00411696">
        <w:rPr>
          <w:b/>
          <w:bCs/>
        </w:rPr>
        <w:t xml:space="preserve"> Cumplimiento defectuoso del contrato: </w:t>
      </w:r>
    </w:p>
    <w:p w14:paraId="0AC78BB2" w14:textId="77777777" w:rsidR="00411696" w:rsidRPr="00411696" w:rsidRDefault="00411696" w:rsidP="00411696"/>
    <w:p w14:paraId="2446EDC1" w14:textId="77777777" w:rsidR="00411696" w:rsidRDefault="00411696" w:rsidP="00411696">
      <w:pPr>
        <w:rPr>
          <w:b/>
          <w:bCs/>
        </w:rPr>
      </w:pPr>
      <w:r w:rsidRPr="00411696">
        <w:rPr>
          <w:b/>
          <w:bCs/>
        </w:rPr>
        <w:t xml:space="preserve">Penalidades: </w:t>
      </w:r>
    </w:p>
    <w:p w14:paraId="260963F7" w14:textId="77777777" w:rsidR="00411696" w:rsidRPr="00411696" w:rsidRDefault="00411696" w:rsidP="00411696"/>
    <w:p w14:paraId="501BC088" w14:textId="77777777" w:rsidR="00411696" w:rsidRDefault="00411696" w:rsidP="00411696">
      <w:r w:rsidRPr="00411696">
        <w:t xml:space="preserve">En el caso de que surja la necesidad de iniciar una reclamación a la empresa distribuidora por error en la lectura del consumo que repercutiera en el importe facturado, si por causas imputables al adjudicatario, este mismo no iniciara dichas gestiones en el plazo de 15 días, se aplicará una penalidad de 10% del importe reclamado. </w:t>
      </w:r>
    </w:p>
    <w:p w14:paraId="0A1F46C0" w14:textId="77777777" w:rsidR="00411696" w:rsidRPr="00411696" w:rsidRDefault="00411696" w:rsidP="00411696">
      <w:pPr>
        <w:rPr>
          <w:b/>
          <w:bCs/>
        </w:rPr>
      </w:pPr>
    </w:p>
    <w:p w14:paraId="53B5FCD1" w14:textId="77777777" w:rsidR="00411696" w:rsidRPr="00411696" w:rsidRDefault="00411696" w:rsidP="00411696">
      <w:pPr>
        <w:rPr>
          <w:b/>
          <w:bCs/>
        </w:rPr>
      </w:pPr>
      <w:r w:rsidRPr="00411696">
        <w:rPr>
          <w:rFonts w:ascii="Segoe UI Symbol" w:hAnsi="Segoe UI Symbol" w:cs="Segoe UI Symbol"/>
          <w:b/>
          <w:bCs/>
        </w:rPr>
        <w:t>➢</w:t>
      </w:r>
      <w:r w:rsidRPr="00411696">
        <w:rPr>
          <w:b/>
          <w:bCs/>
        </w:rPr>
        <w:t xml:space="preserve"> Incumplimiento de las condiciones en materia de subcontratación: </w:t>
      </w:r>
    </w:p>
    <w:p w14:paraId="07B0CED9" w14:textId="77777777" w:rsidR="00411696" w:rsidRPr="00411696" w:rsidRDefault="00411696" w:rsidP="00411696"/>
    <w:p w14:paraId="24FC040B" w14:textId="77777777" w:rsidR="00411696" w:rsidRDefault="00411696" w:rsidP="00411696">
      <w:pPr>
        <w:rPr>
          <w:b/>
          <w:bCs/>
        </w:rPr>
      </w:pPr>
      <w:r w:rsidRPr="00411696">
        <w:rPr>
          <w:b/>
          <w:bCs/>
        </w:rPr>
        <w:t xml:space="preserve">Resolución del contrato: </w:t>
      </w:r>
    </w:p>
    <w:p w14:paraId="661E994F" w14:textId="77777777" w:rsidR="00411696" w:rsidRPr="00411696" w:rsidRDefault="00411696" w:rsidP="00411696"/>
    <w:p w14:paraId="7333F016" w14:textId="77777777" w:rsidR="00411696" w:rsidRDefault="00411696" w:rsidP="00411696">
      <w:r w:rsidRPr="00411696">
        <w:t xml:space="preserve">En el supuesto de incumplimiento de lo establecido en materia de subcontratación en los pliegos de la presente licitación, FREMAP podrá instar la resolución del contrato. </w:t>
      </w:r>
    </w:p>
    <w:p w14:paraId="094B8FC6" w14:textId="77777777" w:rsidR="00411696" w:rsidRPr="00411696" w:rsidRDefault="00411696" w:rsidP="00411696"/>
    <w:p w14:paraId="2A8E70E2" w14:textId="77777777" w:rsidR="00411696" w:rsidRPr="00411696" w:rsidRDefault="00411696" w:rsidP="00411696">
      <w:r w:rsidRPr="00411696">
        <w:rPr>
          <w:rFonts w:ascii="Segoe UI Symbol" w:hAnsi="Segoe UI Symbol" w:cs="Segoe UI Symbol"/>
        </w:rPr>
        <w:t>➢</w:t>
      </w:r>
      <w:r w:rsidRPr="00411696">
        <w:t xml:space="preserve"> </w:t>
      </w:r>
      <w:r w:rsidRPr="00411696">
        <w:rPr>
          <w:b/>
          <w:bCs/>
        </w:rPr>
        <w:t xml:space="preserve">Incumplimiento de los compromisos de adscripción de medios: </w:t>
      </w:r>
    </w:p>
    <w:p w14:paraId="358D4F5D" w14:textId="77777777" w:rsidR="00411696" w:rsidRPr="00411696" w:rsidRDefault="00411696" w:rsidP="00411696"/>
    <w:p w14:paraId="092A84A5" w14:textId="77777777" w:rsidR="00411696" w:rsidRDefault="00411696" w:rsidP="00411696">
      <w:pPr>
        <w:rPr>
          <w:b/>
          <w:bCs/>
        </w:rPr>
      </w:pPr>
      <w:r w:rsidRPr="00411696">
        <w:rPr>
          <w:b/>
          <w:bCs/>
        </w:rPr>
        <w:t xml:space="preserve">Resolución del contrato: </w:t>
      </w:r>
    </w:p>
    <w:p w14:paraId="0A3EE8EC" w14:textId="77777777" w:rsidR="00411696" w:rsidRPr="00411696" w:rsidRDefault="00411696" w:rsidP="00411696"/>
    <w:p w14:paraId="3F2F69F6" w14:textId="77777777" w:rsidR="00411696" w:rsidRDefault="00411696" w:rsidP="00411696">
      <w:r w:rsidRPr="00411696">
        <w:t xml:space="preserve">En el supuesto de incumplimiento de lo establecido en materia de adscripción de medios en los pliegos de la presente licitación, FREMAP podrá instar la resolución del contrato. </w:t>
      </w:r>
    </w:p>
    <w:p w14:paraId="3227C504" w14:textId="77777777" w:rsidR="00411696" w:rsidRPr="00411696" w:rsidRDefault="00411696" w:rsidP="00411696"/>
    <w:p w14:paraId="1900C8CD" w14:textId="77777777" w:rsidR="00411696" w:rsidRPr="00411696" w:rsidRDefault="00411696" w:rsidP="00411696">
      <w:r w:rsidRPr="00411696">
        <w:rPr>
          <w:rFonts w:ascii="Segoe UI Symbol" w:hAnsi="Segoe UI Symbol" w:cs="Segoe UI Symbol"/>
        </w:rPr>
        <w:t>➢</w:t>
      </w:r>
      <w:r w:rsidRPr="00411696">
        <w:t xml:space="preserve"> </w:t>
      </w:r>
      <w:r w:rsidRPr="00411696">
        <w:rPr>
          <w:b/>
          <w:bCs/>
        </w:rPr>
        <w:t xml:space="preserve">Incumplimiento de las condiciones especiales de ejecución: </w:t>
      </w:r>
    </w:p>
    <w:p w14:paraId="4E24306C" w14:textId="77777777" w:rsidR="00411696" w:rsidRPr="00411696" w:rsidRDefault="00411696" w:rsidP="00411696"/>
    <w:p w14:paraId="172BBDB4" w14:textId="77777777" w:rsidR="00696D34" w:rsidRPr="007B0937" w:rsidRDefault="00696D34" w:rsidP="00696D34">
      <w:pPr>
        <w:tabs>
          <w:tab w:val="left" w:pos="3060"/>
        </w:tabs>
        <w:jc w:val="left"/>
        <w:rPr>
          <w:b/>
          <w:bCs/>
          <w:u w:val="single"/>
        </w:rPr>
      </w:pPr>
      <w:r w:rsidRPr="007B0937">
        <w:rPr>
          <w:b/>
          <w:bCs/>
          <w:u w:val="single"/>
        </w:rPr>
        <w:t>Penalidades:</w:t>
      </w:r>
    </w:p>
    <w:p w14:paraId="041965E8" w14:textId="77777777" w:rsidR="00696D34" w:rsidRPr="007B0937" w:rsidRDefault="00696D34" w:rsidP="00696D34">
      <w:pPr>
        <w:tabs>
          <w:tab w:val="left" w:pos="3060"/>
        </w:tabs>
        <w:jc w:val="left"/>
        <w:rPr>
          <w:bCs/>
        </w:rPr>
      </w:pPr>
    </w:p>
    <w:p w14:paraId="5D671BA5" w14:textId="77777777" w:rsidR="00696D34" w:rsidRPr="007B0937" w:rsidRDefault="00696D34" w:rsidP="00696D34">
      <w:pPr>
        <w:tabs>
          <w:tab w:val="left" w:pos="3060"/>
        </w:tabs>
        <w:jc w:val="left"/>
        <w:rPr>
          <w:lang w:val="es-ES_tradnl"/>
        </w:rPr>
      </w:pPr>
      <w:r w:rsidRPr="007B0937">
        <w:rPr>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579C62C8" w14:textId="77777777" w:rsidR="00696D34" w:rsidRPr="007B0937" w:rsidRDefault="00696D34" w:rsidP="00696D34">
      <w:pPr>
        <w:tabs>
          <w:tab w:val="left" w:pos="3060"/>
        </w:tabs>
        <w:jc w:val="left"/>
        <w:rPr>
          <w:lang w:val="es-ES_tradnl"/>
        </w:rPr>
      </w:pPr>
    </w:p>
    <w:p w14:paraId="25866454" w14:textId="77777777" w:rsidR="00696D34" w:rsidRPr="007B0937" w:rsidRDefault="00696D34" w:rsidP="00696D34">
      <w:pPr>
        <w:tabs>
          <w:tab w:val="left" w:pos="3060"/>
        </w:tabs>
        <w:jc w:val="left"/>
        <w:rPr>
          <w:lang w:val="es-ES_tradnl"/>
        </w:rPr>
      </w:pPr>
      <w:r w:rsidRPr="007B0937">
        <w:rPr>
          <w:lang w:val="es-ES_tradnl"/>
        </w:rPr>
        <w:t xml:space="preserve">Por la imposición de 2 faltas (sobre distintos incumplimientos o reiteración de </w:t>
      </w:r>
      <w:proofErr w:type="gramStart"/>
      <w:r w:rsidRPr="007B0937">
        <w:rPr>
          <w:lang w:val="es-ES_tradnl"/>
        </w:rPr>
        <w:t>los mismos</w:t>
      </w:r>
      <w:proofErr w:type="gramEnd"/>
      <w:r w:rsidRPr="007B0937">
        <w:rPr>
          <w:lang w:val="es-ES_tradnl"/>
        </w:rPr>
        <w:t>) en el transcurso de la duración del contrato, FREMAP interpondrá una penalidad del 5% de la facturación mensual.</w:t>
      </w:r>
    </w:p>
    <w:p w14:paraId="2FC3C3E8" w14:textId="77777777" w:rsidR="00696D34" w:rsidRPr="007B0937" w:rsidRDefault="00696D34" w:rsidP="00696D34">
      <w:pPr>
        <w:tabs>
          <w:tab w:val="left" w:pos="3060"/>
        </w:tabs>
        <w:jc w:val="left"/>
        <w:rPr>
          <w:bCs/>
          <w:lang w:val="es-ES_tradnl"/>
        </w:rPr>
      </w:pPr>
    </w:p>
    <w:p w14:paraId="043F6983" w14:textId="77777777" w:rsidR="00696D34" w:rsidRPr="007B0937" w:rsidRDefault="00696D34" w:rsidP="00696D34">
      <w:pPr>
        <w:tabs>
          <w:tab w:val="left" w:pos="3060"/>
        </w:tabs>
        <w:jc w:val="left"/>
        <w:rPr>
          <w:b/>
          <w:bCs/>
          <w:u w:val="single"/>
        </w:rPr>
      </w:pPr>
      <w:r w:rsidRPr="007B0937">
        <w:rPr>
          <w:b/>
          <w:bCs/>
          <w:u w:val="single"/>
        </w:rPr>
        <w:t xml:space="preserve">Resolución del contrato: </w:t>
      </w:r>
    </w:p>
    <w:p w14:paraId="0FBF6BFB" w14:textId="77777777" w:rsidR="00696D34" w:rsidRPr="007B0937" w:rsidRDefault="00696D34" w:rsidP="00696D34">
      <w:pPr>
        <w:tabs>
          <w:tab w:val="left" w:pos="3060"/>
        </w:tabs>
        <w:jc w:val="left"/>
      </w:pPr>
    </w:p>
    <w:p w14:paraId="3D9E4829" w14:textId="77777777" w:rsidR="00696D34" w:rsidRPr="007B0937" w:rsidRDefault="00696D34" w:rsidP="00696D34">
      <w:pPr>
        <w:tabs>
          <w:tab w:val="left" w:pos="3060"/>
        </w:tabs>
        <w:jc w:val="left"/>
        <w:rPr>
          <w:lang w:val="es-ES_tradnl"/>
        </w:rPr>
      </w:pPr>
      <w:r w:rsidRPr="007B0937">
        <w:t>Por la</w:t>
      </w:r>
      <w:r w:rsidRPr="007B0937">
        <w:rPr>
          <w:lang w:val="es-ES_tradnl"/>
        </w:rPr>
        <w:t xml:space="preserve"> acumulación de más de dos faltas, </w:t>
      </w:r>
      <w:r w:rsidRPr="007B0937">
        <w:t>FREMAP podrá resolver el contrato.</w:t>
      </w:r>
    </w:p>
    <w:p w14:paraId="2E129CDD" w14:textId="77777777" w:rsidR="00411696" w:rsidRDefault="00411696" w:rsidP="00411696">
      <w:pPr>
        <w:rPr>
          <w:lang w:val="es-ES_tradnl"/>
        </w:rPr>
      </w:pPr>
    </w:p>
    <w:p w14:paraId="7695367B" w14:textId="77B24490" w:rsidR="00D263B8" w:rsidRDefault="00D263B8" w:rsidP="00D263B8">
      <w:pPr>
        <w:rPr>
          <w:b/>
          <w:bCs/>
        </w:rPr>
      </w:pPr>
      <w:r w:rsidRPr="00D263B8">
        <w:rPr>
          <w:b/>
          <w:bCs/>
        </w:rPr>
        <w:t xml:space="preserve">LOTE </w:t>
      </w:r>
      <w:r w:rsidR="00C65BB4">
        <w:rPr>
          <w:b/>
          <w:bCs/>
        </w:rPr>
        <w:t>4</w:t>
      </w:r>
      <w:r w:rsidRPr="00D263B8">
        <w:rPr>
          <w:b/>
          <w:bCs/>
        </w:rPr>
        <w:t xml:space="preserve">: Contratación del Suministro de Gas Propano para FREMAP, Mutua Colaboradora con la Seguridad Social </w:t>
      </w:r>
      <w:proofErr w:type="spellStart"/>
      <w:r w:rsidRPr="00D263B8">
        <w:rPr>
          <w:b/>
          <w:bCs/>
        </w:rPr>
        <w:t>nº</w:t>
      </w:r>
      <w:proofErr w:type="spellEnd"/>
      <w:r w:rsidRPr="00D263B8">
        <w:rPr>
          <w:b/>
          <w:bCs/>
        </w:rPr>
        <w:t xml:space="preserve"> 61. </w:t>
      </w:r>
    </w:p>
    <w:p w14:paraId="264AA903" w14:textId="77777777" w:rsidR="00D263B8" w:rsidRPr="00D263B8" w:rsidRDefault="00D263B8" w:rsidP="00D263B8"/>
    <w:p w14:paraId="55580923" w14:textId="77777777" w:rsidR="00D263B8" w:rsidRPr="00D263B8" w:rsidRDefault="00D263B8" w:rsidP="00D263B8">
      <w:pPr>
        <w:rPr>
          <w:b/>
          <w:bCs/>
        </w:rPr>
      </w:pPr>
      <w:r w:rsidRPr="00D263B8">
        <w:rPr>
          <w:rFonts w:ascii="Segoe UI Symbol" w:hAnsi="Segoe UI Symbol" w:cs="Segoe UI Symbol"/>
          <w:b/>
          <w:bCs/>
        </w:rPr>
        <w:t>➢</w:t>
      </w:r>
      <w:r w:rsidRPr="00D263B8">
        <w:rPr>
          <w:b/>
          <w:bCs/>
        </w:rPr>
        <w:t xml:space="preserve"> Cumplimiento defectuoso de la prestación objeto del contrato: </w:t>
      </w:r>
    </w:p>
    <w:p w14:paraId="2D6378AE" w14:textId="77777777" w:rsidR="00D263B8" w:rsidRPr="00D263B8" w:rsidRDefault="00D263B8" w:rsidP="00D263B8"/>
    <w:p w14:paraId="5C197371" w14:textId="77777777" w:rsidR="00D263B8" w:rsidRDefault="00D263B8" w:rsidP="00D263B8">
      <w:pPr>
        <w:rPr>
          <w:b/>
          <w:bCs/>
        </w:rPr>
      </w:pPr>
      <w:r w:rsidRPr="00D263B8">
        <w:rPr>
          <w:b/>
          <w:bCs/>
        </w:rPr>
        <w:t xml:space="preserve">Penalidad: </w:t>
      </w:r>
    </w:p>
    <w:p w14:paraId="36C84471" w14:textId="77777777" w:rsidR="00C65BB4" w:rsidRPr="00D263B8" w:rsidRDefault="00C65BB4" w:rsidP="00D263B8"/>
    <w:p w14:paraId="576E93C9" w14:textId="77777777" w:rsidR="00D263B8" w:rsidRDefault="00D263B8" w:rsidP="00D263B8">
      <w:r w:rsidRPr="00D263B8">
        <w:t xml:space="preserve">Si debido a la mala calidad del producto suministrado fuese necesario efectuar limpiezas extraordinarias en las instalaciones de FREMAP relacionadas con la contratación objeto de licitación tales como: calderas, tanques de almacenamiento, quemadores, etc., serán por cuenta del adjudicatario los gastos ocasionados por la limpieza de </w:t>
      </w:r>
      <w:proofErr w:type="gramStart"/>
      <w:r w:rsidRPr="00D263B8">
        <w:t>las mismas</w:t>
      </w:r>
      <w:proofErr w:type="gramEnd"/>
      <w:r w:rsidRPr="00D263B8">
        <w:t xml:space="preserve">. </w:t>
      </w:r>
    </w:p>
    <w:p w14:paraId="74092CE5" w14:textId="77777777" w:rsidR="00C65BB4" w:rsidRPr="00D263B8" w:rsidRDefault="00C65BB4" w:rsidP="00D263B8"/>
    <w:p w14:paraId="482868C6" w14:textId="77777777" w:rsidR="00D263B8" w:rsidRDefault="00D263B8" w:rsidP="00D263B8">
      <w:pPr>
        <w:rPr>
          <w:b/>
          <w:bCs/>
        </w:rPr>
      </w:pPr>
      <w:r w:rsidRPr="00D263B8">
        <w:rPr>
          <w:b/>
          <w:bCs/>
        </w:rPr>
        <w:t xml:space="preserve">Resolución: </w:t>
      </w:r>
    </w:p>
    <w:p w14:paraId="0C1CF24C" w14:textId="77777777" w:rsidR="00C65BB4" w:rsidRPr="00D263B8" w:rsidRDefault="00C65BB4" w:rsidP="00D263B8"/>
    <w:p w14:paraId="51485D34" w14:textId="77777777" w:rsidR="00D263B8" w:rsidRDefault="00D263B8" w:rsidP="00D263B8">
      <w:r w:rsidRPr="00D263B8">
        <w:t>Si de los resultados de los controles (</w:t>
      </w:r>
      <w:proofErr w:type="gramStart"/>
      <w:r w:rsidRPr="00D263B8">
        <w:t>de acuerdo al</w:t>
      </w:r>
      <w:proofErr w:type="gramEnd"/>
      <w:r w:rsidRPr="00D263B8">
        <w:t xml:space="preserve"> Pliego de Prescripciones Técnicas, FREMAP puede establecer sobre la calidad del producto suministrado) se comprueba que las calidades del producto suministrado fueran inferiores a los que la empresa adjudicataria se compromete a suministrar y/o a las consideradas de referencia con carácter legal, se procederá a la resolución del contrato con las responsabilidades a que hubiese lugar. </w:t>
      </w:r>
    </w:p>
    <w:p w14:paraId="6EB26E2B" w14:textId="77777777" w:rsidR="00C65BB4" w:rsidRDefault="00C65BB4" w:rsidP="00D263B8"/>
    <w:p w14:paraId="4E890570" w14:textId="77777777" w:rsidR="00696D34" w:rsidRDefault="00696D34" w:rsidP="00D263B8"/>
    <w:p w14:paraId="67B57988" w14:textId="77777777" w:rsidR="00696D34" w:rsidRDefault="00696D34" w:rsidP="00D263B8"/>
    <w:p w14:paraId="1878BBFC" w14:textId="77777777" w:rsidR="00696D34" w:rsidRPr="00D263B8" w:rsidRDefault="00696D34" w:rsidP="00D263B8"/>
    <w:p w14:paraId="602C7598" w14:textId="77777777" w:rsidR="00D263B8" w:rsidRPr="00D263B8" w:rsidRDefault="00D263B8" w:rsidP="00D263B8">
      <w:r w:rsidRPr="00D263B8">
        <w:rPr>
          <w:rFonts w:ascii="Segoe UI Symbol" w:hAnsi="Segoe UI Symbol" w:cs="Segoe UI Symbol"/>
        </w:rPr>
        <w:lastRenderedPageBreak/>
        <w:t>➢</w:t>
      </w:r>
      <w:r w:rsidRPr="00D263B8">
        <w:t xml:space="preserve"> </w:t>
      </w:r>
      <w:r w:rsidRPr="00D263B8">
        <w:rPr>
          <w:b/>
          <w:bCs/>
        </w:rPr>
        <w:t xml:space="preserve">Incumplimiento de plazos: </w:t>
      </w:r>
    </w:p>
    <w:p w14:paraId="24A84307" w14:textId="77777777" w:rsidR="00D263B8" w:rsidRPr="00D263B8" w:rsidRDefault="00D263B8" w:rsidP="00D263B8"/>
    <w:p w14:paraId="66203237" w14:textId="77777777" w:rsidR="00D263B8" w:rsidRDefault="00D263B8" w:rsidP="00D263B8">
      <w:pPr>
        <w:rPr>
          <w:b/>
          <w:bCs/>
        </w:rPr>
      </w:pPr>
      <w:r w:rsidRPr="00D263B8">
        <w:rPr>
          <w:b/>
          <w:bCs/>
        </w:rPr>
        <w:t xml:space="preserve">Penalidad: </w:t>
      </w:r>
    </w:p>
    <w:p w14:paraId="180DD1D5" w14:textId="77777777" w:rsidR="00C65BB4" w:rsidRPr="00D263B8" w:rsidRDefault="00C65BB4" w:rsidP="00D263B8"/>
    <w:p w14:paraId="7C335D8A" w14:textId="77777777" w:rsidR="00D263B8" w:rsidRDefault="00D263B8" w:rsidP="00D263B8">
      <w:r w:rsidRPr="00D263B8">
        <w:t xml:space="preserve">Cuando la entrega del producto se realice fuera del plazo máximo de 48 horas o de 24 horas, en caso de suministros urgentes, por causa imputable al adjudicatario y previa audiencia </w:t>
      </w:r>
      <w:proofErr w:type="gramStart"/>
      <w:r w:rsidRPr="00D263B8">
        <w:t>del mismo</w:t>
      </w:r>
      <w:proofErr w:type="gramEnd"/>
      <w:r w:rsidRPr="00D263B8">
        <w:t xml:space="preserve">, se le aplicará una penalidad de un 10 % por día de retraso, sobre el importe del envío en el que se ha producido la incidencia. </w:t>
      </w:r>
    </w:p>
    <w:p w14:paraId="1FE5F7C2" w14:textId="77777777" w:rsidR="00C65BB4" w:rsidRPr="00D263B8" w:rsidRDefault="00C65BB4" w:rsidP="00D263B8"/>
    <w:p w14:paraId="5998771C" w14:textId="77777777" w:rsidR="00D263B8" w:rsidRDefault="00D263B8" w:rsidP="00D263B8">
      <w:r w:rsidRPr="00D263B8">
        <w:t xml:space="preserve">La entrega fuera de plazo se verificará cotejando: </w:t>
      </w:r>
    </w:p>
    <w:p w14:paraId="4A2C6F4D" w14:textId="77777777" w:rsidR="00C65BB4" w:rsidRPr="00D263B8" w:rsidRDefault="00C65BB4" w:rsidP="00D263B8"/>
    <w:p w14:paraId="491E504D" w14:textId="77777777" w:rsidR="00D263B8" w:rsidRPr="00D263B8" w:rsidRDefault="00D263B8" w:rsidP="00D263B8">
      <w:r w:rsidRPr="00D263B8">
        <w:t xml:space="preserve">- Fecha de petición del suministro (por el cauce establecido al efecto en el Pliego de Prescripciones Técnicas). </w:t>
      </w:r>
    </w:p>
    <w:p w14:paraId="2AFB7FBA" w14:textId="77777777" w:rsidR="00D263B8" w:rsidRPr="00D263B8" w:rsidRDefault="00D263B8" w:rsidP="00D263B8"/>
    <w:p w14:paraId="0D5FCFAD" w14:textId="77777777" w:rsidR="00D263B8" w:rsidRPr="00D263B8" w:rsidRDefault="00D263B8" w:rsidP="00D263B8">
      <w:r w:rsidRPr="00D263B8">
        <w:t xml:space="preserve">- Fecha de entrega del producto que figure en el albarán respectivo, en el cual deberá constar, en todo caso, el sello de FREMAP confirmando la entrega efectiva. </w:t>
      </w:r>
    </w:p>
    <w:p w14:paraId="2FAECFCE" w14:textId="77777777" w:rsidR="00D263B8" w:rsidRPr="00D263B8" w:rsidRDefault="00D263B8" w:rsidP="00D263B8"/>
    <w:p w14:paraId="6066CEE7" w14:textId="77777777" w:rsidR="00D263B8" w:rsidRDefault="00D263B8" w:rsidP="00D263B8">
      <w:r w:rsidRPr="00D263B8">
        <w:t xml:space="preserve">El importe de las penalidades se hará efectivo mediante la deducción de dicho importe en las siguientes facturas. </w:t>
      </w:r>
    </w:p>
    <w:p w14:paraId="01CE4B8A" w14:textId="77777777" w:rsidR="00C65BB4" w:rsidRPr="00D263B8" w:rsidRDefault="00C65BB4" w:rsidP="00D263B8"/>
    <w:p w14:paraId="631C4F2E" w14:textId="77777777" w:rsidR="00D263B8" w:rsidRPr="00D263B8" w:rsidRDefault="00D263B8" w:rsidP="00D263B8">
      <w:r w:rsidRPr="00D263B8">
        <w:rPr>
          <w:rFonts w:ascii="Segoe UI Symbol" w:hAnsi="Segoe UI Symbol" w:cs="Segoe UI Symbol"/>
        </w:rPr>
        <w:t>➢</w:t>
      </w:r>
      <w:r w:rsidRPr="00D263B8">
        <w:t xml:space="preserve"> </w:t>
      </w:r>
      <w:r w:rsidRPr="00D263B8">
        <w:rPr>
          <w:b/>
          <w:bCs/>
        </w:rPr>
        <w:t xml:space="preserve">Incumplimiento de las condiciones en materia de subcontratación: </w:t>
      </w:r>
    </w:p>
    <w:p w14:paraId="50167AB1" w14:textId="77777777" w:rsidR="00D263B8" w:rsidRPr="00D263B8" w:rsidRDefault="00D263B8" w:rsidP="00D263B8"/>
    <w:p w14:paraId="096DB01F" w14:textId="77777777" w:rsidR="00D263B8" w:rsidRDefault="00D263B8" w:rsidP="00D263B8">
      <w:pPr>
        <w:rPr>
          <w:b/>
          <w:bCs/>
        </w:rPr>
      </w:pPr>
      <w:r w:rsidRPr="00D263B8">
        <w:rPr>
          <w:b/>
          <w:bCs/>
        </w:rPr>
        <w:t xml:space="preserve">Resolución: </w:t>
      </w:r>
    </w:p>
    <w:p w14:paraId="66CDC650" w14:textId="77777777" w:rsidR="00C65BB4" w:rsidRPr="00D263B8" w:rsidRDefault="00C65BB4" w:rsidP="00D263B8"/>
    <w:p w14:paraId="500A443E" w14:textId="77777777" w:rsidR="00D263B8" w:rsidRPr="00D263B8" w:rsidRDefault="00D263B8" w:rsidP="00D263B8">
      <w:r w:rsidRPr="00D263B8">
        <w:t xml:space="preserve">En el supuesto de incumplimiento de lo establecido en materia de subcontratación en los </w:t>
      </w:r>
    </w:p>
    <w:p w14:paraId="11822774" w14:textId="34E8D418" w:rsidR="00D263B8" w:rsidRDefault="00D263B8" w:rsidP="00D263B8">
      <w:r w:rsidRPr="00D263B8">
        <w:t>pliegos de la presente licitación, FREMAP podrá instar la resolución del contrato.</w:t>
      </w:r>
    </w:p>
    <w:p w14:paraId="46C1454A" w14:textId="77777777" w:rsidR="00C65BB4" w:rsidRDefault="00C65BB4" w:rsidP="00C65BB4"/>
    <w:p w14:paraId="0B706AF2" w14:textId="77777777" w:rsidR="00287740" w:rsidRPr="00C65BB4" w:rsidRDefault="00287740" w:rsidP="00C65BB4"/>
    <w:p w14:paraId="7F8C0983" w14:textId="77777777" w:rsidR="00C65BB4" w:rsidRDefault="00C65BB4" w:rsidP="00C65BB4">
      <w:pPr>
        <w:rPr>
          <w:b/>
          <w:bCs/>
        </w:rPr>
      </w:pPr>
      <w:r w:rsidRPr="00C65BB4">
        <w:rPr>
          <w:rFonts w:ascii="Segoe UI Symbol" w:hAnsi="Segoe UI Symbol" w:cs="Segoe UI Symbol"/>
        </w:rPr>
        <w:t>➢</w:t>
      </w:r>
      <w:r w:rsidRPr="00C65BB4">
        <w:t xml:space="preserve"> </w:t>
      </w:r>
      <w:r w:rsidRPr="00C65BB4">
        <w:rPr>
          <w:b/>
          <w:bCs/>
        </w:rPr>
        <w:t xml:space="preserve">Incumplimiento de los compromisos de adscripción de medios: </w:t>
      </w:r>
    </w:p>
    <w:p w14:paraId="7B5715DA" w14:textId="77777777" w:rsidR="00C65BB4" w:rsidRPr="00C65BB4" w:rsidRDefault="00C65BB4" w:rsidP="00C65BB4"/>
    <w:p w14:paraId="3A55DA6E" w14:textId="77777777" w:rsidR="00C65BB4" w:rsidRDefault="00C65BB4" w:rsidP="00C65BB4">
      <w:pPr>
        <w:rPr>
          <w:b/>
          <w:bCs/>
        </w:rPr>
      </w:pPr>
      <w:r w:rsidRPr="00C65BB4">
        <w:rPr>
          <w:b/>
          <w:bCs/>
        </w:rPr>
        <w:t xml:space="preserve">Resolución: </w:t>
      </w:r>
    </w:p>
    <w:p w14:paraId="105746F9" w14:textId="77777777" w:rsidR="00C65BB4" w:rsidRPr="00C65BB4" w:rsidRDefault="00C65BB4" w:rsidP="00C65BB4"/>
    <w:p w14:paraId="0AA980E9" w14:textId="77777777" w:rsidR="00C65BB4" w:rsidRDefault="00C65BB4" w:rsidP="00C65BB4">
      <w:r w:rsidRPr="00C65BB4">
        <w:t xml:space="preserve">En el supuesto de incumplimiento de lo establecido en materia de adscripción de medios en los pliegos de la presente licitación, FREMAP podrá instar la resolución del contrato. </w:t>
      </w:r>
    </w:p>
    <w:p w14:paraId="56B1A49D" w14:textId="77777777" w:rsidR="00C65BB4" w:rsidRPr="00C65BB4" w:rsidRDefault="00C65BB4" w:rsidP="00C65BB4"/>
    <w:p w14:paraId="23C3210B" w14:textId="77777777" w:rsidR="00C65BB4" w:rsidRPr="00C65BB4" w:rsidRDefault="00C65BB4" w:rsidP="00C65BB4">
      <w:r w:rsidRPr="00C65BB4">
        <w:rPr>
          <w:rFonts w:ascii="Segoe UI Symbol" w:hAnsi="Segoe UI Symbol" w:cs="Segoe UI Symbol"/>
        </w:rPr>
        <w:t>➢</w:t>
      </w:r>
      <w:r w:rsidRPr="00C65BB4">
        <w:t xml:space="preserve"> </w:t>
      </w:r>
      <w:r w:rsidRPr="00C65BB4">
        <w:rPr>
          <w:b/>
          <w:bCs/>
        </w:rPr>
        <w:t xml:space="preserve">Incumplimiento de las condiciones especiales de ejecución: </w:t>
      </w:r>
    </w:p>
    <w:p w14:paraId="0FD777E5" w14:textId="77777777" w:rsidR="00C65BB4" w:rsidRPr="00C65BB4" w:rsidRDefault="00C65BB4" w:rsidP="00C65BB4"/>
    <w:p w14:paraId="16A96AC8" w14:textId="77777777" w:rsidR="00696D34" w:rsidRPr="007B0937" w:rsidRDefault="00696D34" w:rsidP="00696D34">
      <w:pPr>
        <w:tabs>
          <w:tab w:val="left" w:pos="3060"/>
        </w:tabs>
        <w:jc w:val="left"/>
        <w:rPr>
          <w:b/>
          <w:bCs/>
          <w:u w:val="single"/>
        </w:rPr>
      </w:pPr>
      <w:r w:rsidRPr="007B0937">
        <w:rPr>
          <w:b/>
          <w:bCs/>
          <w:u w:val="single"/>
        </w:rPr>
        <w:t>Penalidades:</w:t>
      </w:r>
    </w:p>
    <w:p w14:paraId="7C72468E" w14:textId="77777777" w:rsidR="00696D34" w:rsidRPr="007B0937" w:rsidRDefault="00696D34" w:rsidP="00696D34">
      <w:pPr>
        <w:tabs>
          <w:tab w:val="left" w:pos="3060"/>
        </w:tabs>
        <w:jc w:val="left"/>
        <w:rPr>
          <w:bCs/>
        </w:rPr>
      </w:pPr>
    </w:p>
    <w:p w14:paraId="4709B5DD" w14:textId="77777777" w:rsidR="00696D34" w:rsidRPr="007B0937" w:rsidRDefault="00696D34" w:rsidP="00696D34">
      <w:pPr>
        <w:tabs>
          <w:tab w:val="left" w:pos="3060"/>
        </w:tabs>
        <w:jc w:val="left"/>
        <w:rPr>
          <w:lang w:val="es-ES_tradnl"/>
        </w:rPr>
      </w:pPr>
      <w:r w:rsidRPr="007B0937">
        <w:rPr>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5A92B7ED" w14:textId="77777777" w:rsidR="00696D34" w:rsidRPr="007B0937" w:rsidRDefault="00696D34" w:rsidP="00696D34">
      <w:pPr>
        <w:tabs>
          <w:tab w:val="left" w:pos="3060"/>
        </w:tabs>
        <w:jc w:val="left"/>
        <w:rPr>
          <w:lang w:val="es-ES_tradnl"/>
        </w:rPr>
      </w:pPr>
    </w:p>
    <w:p w14:paraId="49A6D45E" w14:textId="77777777" w:rsidR="00696D34" w:rsidRPr="007B0937" w:rsidRDefault="00696D34" w:rsidP="00696D34">
      <w:pPr>
        <w:tabs>
          <w:tab w:val="left" w:pos="3060"/>
        </w:tabs>
        <w:jc w:val="left"/>
        <w:rPr>
          <w:lang w:val="es-ES_tradnl"/>
        </w:rPr>
      </w:pPr>
      <w:r w:rsidRPr="007B0937">
        <w:rPr>
          <w:lang w:val="es-ES_tradnl"/>
        </w:rPr>
        <w:t xml:space="preserve">Por la imposición de 2 faltas (sobre distintos incumplimientos o reiteración de </w:t>
      </w:r>
      <w:proofErr w:type="gramStart"/>
      <w:r w:rsidRPr="007B0937">
        <w:rPr>
          <w:lang w:val="es-ES_tradnl"/>
        </w:rPr>
        <w:t>los mismos</w:t>
      </w:r>
      <w:proofErr w:type="gramEnd"/>
      <w:r w:rsidRPr="007B0937">
        <w:rPr>
          <w:lang w:val="es-ES_tradnl"/>
        </w:rPr>
        <w:t>) en el transcurso de la duración del contrato, FREMAP interpondrá una penalidad del 5% de la facturación mensual.</w:t>
      </w:r>
    </w:p>
    <w:p w14:paraId="202DE8C0" w14:textId="77777777" w:rsidR="00696D34" w:rsidRPr="007B0937" w:rsidRDefault="00696D34" w:rsidP="00696D34">
      <w:pPr>
        <w:tabs>
          <w:tab w:val="left" w:pos="3060"/>
        </w:tabs>
        <w:jc w:val="left"/>
        <w:rPr>
          <w:bCs/>
          <w:lang w:val="es-ES_tradnl"/>
        </w:rPr>
      </w:pPr>
    </w:p>
    <w:p w14:paraId="1C46D5FC" w14:textId="77777777" w:rsidR="00696D34" w:rsidRPr="007B0937" w:rsidRDefault="00696D34" w:rsidP="00696D34">
      <w:pPr>
        <w:tabs>
          <w:tab w:val="left" w:pos="3060"/>
        </w:tabs>
        <w:jc w:val="left"/>
        <w:rPr>
          <w:b/>
          <w:bCs/>
          <w:u w:val="single"/>
        </w:rPr>
      </w:pPr>
      <w:r w:rsidRPr="007B0937">
        <w:rPr>
          <w:b/>
          <w:bCs/>
          <w:u w:val="single"/>
        </w:rPr>
        <w:lastRenderedPageBreak/>
        <w:t xml:space="preserve">Resolución del contrato: </w:t>
      </w:r>
    </w:p>
    <w:p w14:paraId="648BDBEB" w14:textId="77777777" w:rsidR="00696D34" w:rsidRPr="007B0937" w:rsidRDefault="00696D34" w:rsidP="00696D34">
      <w:pPr>
        <w:tabs>
          <w:tab w:val="left" w:pos="3060"/>
        </w:tabs>
        <w:jc w:val="left"/>
      </w:pPr>
    </w:p>
    <w:p w14:paraId="6480A920" w14:textId="77777777" w:rsidR="00696D34" w:rsidRPr="007B0937" w:rsidRDefault="00696D34" w:rsidP="00696D34">
      <w:pPr>
        <w:tabs>
          <w:tab w:val="left" w:pos="3060"/>
        </w:tabs>
        <w:jc w:val="left"/>
        <w:rPr>
          <w:lang w:val="es-ES_tradnl"/>
        </w:rPr>
      </w:pPr>
      <w:r w:rsidRPr="007B0937">
        <w:t>Por la</w:t>
      </w:r>
      <w:r w:rsidRPr="007B0937">
        <w:rPr>
          <w:lang w:val="es-ES_tradnl"/>
        </w:rPr>
        <w:t xml:space="preserve"> acumulación de más de dos faltas, </w:t>
      </w:r>
      <w:r w:rsidRPr="007B0937">
        <w:t>FREMAP podrá resolver el contrato.</w:t>
      </w:r>
    </w:p>
    <w:p w14:paraId="0F3EDF21" w14:textId="77777777" w:rsidR="00C65BB4" w:rsidRPr="00143FB9" w:rsidRDefault="00C65BB4" w:rsidP="00C65BB4">
      <w:pPr>
        <w:rPr>
          <w:lang w:val="es-ES_tradnl"/>
        </w:rPr>
      </w:pPr>
    </w:p>
    <w:sectPr w:rsidR="00C65BB4" w:rsidRPr="00143FB9" w:rsidSect="00931679">
      <w:headerReference w:type="default" r:id="rId7"/>
      <w:footerReference w:type="even" r:id="rId8"/>
      <w:footerReference w:type="default" r:id="rId9"/>
      <w:footerReference w:type="first" r:id="rId10"/>
      <w:pgSz w:w="11907" w:h="16838" w:code="9"/>
      <w:pgMar w:top="1417" w:right="1440" w:bottom="1417" w:left="1712" w:header="794" w:footer="794"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9210A" w14:textId="77777777" w:rsidR="00B26416" w:rsidRDefault="00B26416" w:rsidP="000A5809">
      <w:r>
        <w:separator/>
      </w:r>
    </w:p>
  </w:endnote>
  <w:endnote w:type="continuationSeparator" w:id="0">
    <w:p w14:paraId="2B8DF46B" w14:textId="77777777" w:rsidR="00B26416" w:rsidRDefault="00B26416" w:rsidP="000A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7552" w14:textId="6E2C1B2B" w:rsidR="001C615E" w:rsidRDefault="001C615E">
    <w:pPr>
      <w:pStyle w:val="Piedepgina"/>
    </w:pPr>
    <w:r>
      <w:rPr>
        <w:noProof/>
        <w14:ligatures w14:val="standardContextual"/>
      </w:rPr>
      <mc:AlternateContent>
        <mc:Choice Requires="wps">
          <w:drawing>
            <wp:anchor distT="0" distB="0" distL="0" distR="0" simplePos="0" relativeHeight="251662336" behindDoc="0" locked="0" layoutInCell="1" allowOverlap="1" wp14:anchorId="2D1B398F" wp14:editId="692A73A0">
              <wp:simplePos x="635" y="635"/>
              <wp:positionH relativeFrom="page">
                <wp:align>left</wp:align>
              </wp:positionH>
              <wp:positionV relativeFrom="page">
                <wp:align>bottom</wp:align>
              </wp:positionV>
              <wp:extent cx="934085" cy="422910"/>
              <wp:effectExtent l="0" t="0" r="18415" b="0"/>
              <wp:wrapNone/>
              <wp:docPr id="1797275322"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0E5C7D5" w14:textId="3A302593" w:rsidR="001C615E" w:rsidRPr="001C615E" w:rsidRDefault="001C615E" w:rsidP="001C615E">
                          <w:pPr>
                            <w:rPr>
                              <w:rFonts w:cs="Calibri"/>
                              <w:noProof/>
                              <w:color w:val="008000"/>
                              <w:sz w:val="30"/>
                              <w:szCs w:val="30"/>
                            </w:rPr>
                          </w:pPr>
                          <w:r w:rsidRPr="001C615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1B398F"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70E5C7D5" w14:textId="3A302593" w:rsidR="001C615E" w:rsidRPr="001C615E" w:rsidRDefault="001C615E" w:rsidP="001C615E">
                    <w:pPr>
                      <w:rPr>
                        <w:rFonts w:cs="Calibri"/>
                        <w:noProof/>
                        <w:color w:val="008000"/>
                        <w:sz w:val="30"/>
                        <w:szCs w:val="30"/>
                      </w:rPr>
                    </w:pPr>
                    <w:r w:rsidRPr="001C615E">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D5597" w14:textId="2578E365" w:rsidR="000A5809" w:rsidRPr="00F834D1" w:rsidRDefault="001C615E" w:rsidP="00931679">
    <w:pPr>
      <w:pStyle w:val="Piedepgina"/>
      <w:tabs>
        <w:tab w:val="clear" w:pos="4419"/>
        <w:tab w:val="clear" w:pos="8838"/>
        <w:tab w:val="right" w:pos="8755"/>
      </w:tabs>
      <w:jc w:val="left"/>
      <w:rPr>
        <w:rFonts w:cs="Calibri"/>
        <w:b/>
      </w:rPr>
    </w:pPr>
    <w:r>
      <w:rPr>
        <w:rFonts w:cs="Calibri"/>
        <w:i/>
        <w:noProof/>
        <w14:ligatures w14:val="standardContextual"/>
      </w:rPr>
      <mc:AlternateContent>
        <mc:Choice Requires="wps">
          <w:drawing>
            <wp:anchor distT="0" distB="0" distL="0" distR="0" simplePos="0" relativeHeight="251663360" behindDoc="0" locked="0" layoutInCell="1" allowOverlap="1" wp14:anchorId="29B8666B" wp14:editId="520EC9D9">
              <wp:simplePos x="635" y="635"/>
              <wp:positionH relativeFrom="page">
                <wp:align>left</wp:align>
              </wp:positionH>
              <wp:positionV relativeFrom="page">
                <wp:align>bottom</wp:align>
              </wp:positionV>
              <wp:extent cx="934085" cy="422910"/>
              <wp:effectExtent l="0" t="0" r="18415" b="0"/>
              <wp:wrapNone/>
              <wp:docPr id="1252484248"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18F6E9C6" w14:textId="4D380D13" w:rsidR="001C615E" w:rsidRPr="001C615E" w:rsidRDefault="001C615E" w:rsidP="001C615E">
                          <w:pPr>
                            <w:rPr>
                              <w:rFonts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B8666B" id="_x0000_t202" coordsize="21600,21600" o:spt="202" path="m,l,21600r21600,l21600,xe">
              <v:stroke joinstyle="miter"/>
              <v:path gradientshapeok="t" o:connecttype="rect"/>
            </v:shapetype>
            <v:shape id="Cuadro de texto 3" o:spid="_x0000_s1027" type="#_x0000_t202" alt="PÚBLICO" style="position:absolute;margin-left:0;margin-top:0;width:73.55pt;height:33.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18F6E9C6" w14:textId="4D380D13" w:rsidR="001C615E" w:rsidRPr="001C615E" w:rsidRDefault="001C615E" w:rsidP="001C615E">
                    <w:pPr>
                      <w:rPr>
                        <w:rFonts w:cs="Calibri"/>
                        <w:noProof/>
                        <w:color w:val="008000"/>
                        <w:sz w:val="30"/>
                        <w:szCs w:val="30"/>
                      </w:rPr>
                    </w:pPr>
                  </w:p>
                </w:txbxContent>
              </v:textbox>
              <w10:wrap anchorx="page" anchory="page"/>
            </v:shape>
          </w:pict>
        </mc:Fallback>
      </mc:AlternateContent>
    </w:r>
    <w:r w:rsidR="000A5809">
      <w:rPr>
        <w:rFonts w:cs="Calibri"/>
        <w:i/>
      </w:rPr>
      <w:t>Anexo de Penalidades y Resolución</w:t>
    </w:r>
    <w:r w:rsidR="000A5809">
      <w:rPr>
        <w:rFonts w:cs="Calibri"/>
        <w:i/>
      </w:rPr>
      <w:tab/>
    </w:r>
    <w:r w:rsidR="000A5809" w:rsidRPr="00F834D1">
      <w:rPr>
        <w:rFonts w:cs="Calibri"/>
      </w:rPr>
      <w:t xml:space="preserve">Página </w:t>
    </w:r>
    <w:r w:rsidR="000A5809" w:rsidRPr="00F834D1">
      <w:rPr>
        <w:rFonts w:cs="Calibri"/>
        <w:b/>
      </w:rPr>
      <w:fldChar w:fldCharType="begin"/>
    </w:r>
    <w:r w:rsidR="000A5809" w:rsidRPr="00F834D1">
      <w:rPr>
        <w:rFonts w:cs="Calibri"/>
        <w:b/>
      </w:rPr>
      <w:instrText>PAGE</w:instrText>
    </w:r>
    <w:r w:rsidR="000A5809" w:rsidRPr="00F834D1">
      <w:rPr>
        <w:rFonts w:cs="Calibri"/>
        <w:b/>
      </w:rPr>
      <w:fldChar w:fldCharType="separate"/>
    </w:r>
    <w:r w:rsidR="000A5809">
      <w:rPr>
        <w:rFonts w:cs="Calibri"/>
        <w:b/>
        <w:noProof/>
      </w:rPr>
      <w:t>2</w:t>
    </w:r>
    <w:r w:rsidR="000A5809" w:rsidRPr="00F834D1">
      <w:rPr>
        <w:rFonts w:cs="Calibri"/>
        <w:b/>
      </w:rPr>
      <w:fldChar w:fldCharType="end"/>
    </w:r>
    <w:r w:rsidR="000A5809" w:rsidRPr="00F834D1">
      <w:rPr>
        <w:rFonts w:cs="Calibri"/>
      </w:rPr>
      <w:t xml:space="preserve"> de </w:t>
    </w:r>
    <w:r w:rsidR="000A5809" w:rsidRPr="00F834D1">
      <w:rPr>
        <w:rFonts w:cs="Calibri"/>
        <w:b/>
      </w:rPr>
      <w:fldChar w:fldCharType="begin"/>
    </w:r>
    <w:r w:rsidR="000A5809" w:rsidRPr="00F834D1">
      <w:rPr>
        <w:rFonts w:cs="Calibri"/>
        <w:b/>
      </w:rPr>
      <w:instrText>NUMPAGES</w:instrText>
    </w:r>
    <w:r w:rsidR="000A5809" w:rsidRPr="00F834D1">
      <w:rPr>
        <w:rFonts w:cs="Calibri"/>
        <w:b/>
      </w:rPr>
      <w:fldChar w:fldCharType="separate"/>
    </w:r>
    <w:r w:rsidR="000A5809">
      <w:rPr>
        <w:rFonts w:cs="Calibri"/>
        <w:b/>
        <w:noProof/>
      </w:rPr>
      <w:t>2</w:t>
    </w:r>
    <w:r w:rsidR="000A5809" w:rsidRPr="00F834D1">
      <w:rPr>
        <w:rFonts w:cs="Calibri"/>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DB4F" w14:textId="08AE0DF3" w:rsidR="001C615E" w:rsidRDefault="001C615E">
    <w:pPr>
      <w:pStyle w:val="Piedepgina"/>
    </w:pPr>
    <w:r>
      <w:rPr>
        <w:noProof/>
        <w14:ligatures w14:val="standardContextual"/>
      </w:rPr>
      <mc:AlternateContent>
        <mc:Choice Requires="wps">
          <w:drawing>
            <wp:anchor distT="0" distB="0" distL="0" distR="0" simplePos="0" relativeHeight="251661312" behindDoc="0" locked="0" layoutInCell="1" allowOverlap="1" wp14:anchorId="1859D9C1" wp14:editId="46D65EB5">
              <wp:simplePos x="635" y="635"/>
              <wp:positionH relativeFrom="page">
                <wp:align>left</wp:align>
              </wp:positionH>
              <wp:positionV relativeFrom="page">
                <wp:align>bottom</wp:align>
              </wp:positionV>
              <wp:extent cx="934085" cy="422910"/>
              <wp:effectExtent l="0" t="0" r="18415" b="0"/>
              <wp:wrapNone/>
              <wp:docPr id="493050728"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10B4BD7C" w14:textId="00D5F008" w:rsidR="001C615E" w:rsidRPr="001C615E" w:rsidRDefault="001C615E" w:rsidP="001C615E">
                          <w:pPr>
                            <w:rPr>
                              <w:rFonts w:cs="Calibri"/>
                              <w:noProof/>
                              <w:color w:val="008000"/>
                              <w:sz w:val="30"/>
                              <w:szCs w:val="30"/>
                            </w:rPr>
                          </w:pPr>
                          <w:r w:rsidRPr="001C615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59D9C1"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textbox style="mso-fit-shape-to-text:t" inset="20pt,0,0,15pt">
                <w:txbxContent>
                  <w:p w14:paraId="10B4BD7C" w14:textId="00D5F008" w:rsidR="001C615E" w:rsidRPr="001C615E" w:rsidRDefault="001C615E" w:rsidP="001C615E">
                    <w:pPr>
                      <w:rPr>
                        <w:rFonts w:cs="Calibri"/>
                        <w:noProof/>
                        <w:color w:val="008000"/>
                        <w:sz w:val="30"/>
                        <w:szCs w:val="30"/>
                      </w:rPr>
                    </w:pPr>
                    <w:r w:rsidRPr="001C615E">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4D65" w14:textId="77777777" w:rsidR="00B26416" w:rsidRDefault="00B26416" w:rsidP="000A5809">
      <w:r>
        <w:separator/>
      </w:r>
    </w:p>
  </w:footnote>
  <w:footnote w:type="continuationSeparator" w:id="0">
    <w:p w14:paraId="73DFC132" w14:textId="77777777" w:rsidR="00B26416" w:rsidRDefault="00B26416" w:rsidP="000A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8D90" w14:textId="02C37169" w:rsidR="000A5809" w:rsidRDefault="000A5809" w:rsidP="00C03249">
    <w:pPr>
      <w:pStyle w:val="Encabezado"/>
      <w:ind w:left="1559"/>
      <w:jc w:val="center"/>
      <w:rPr>
        <w:rFonts w:cs="Calibri"/>
        <w:i/>
      </w:rPr>
    </w:pPr>
    <w:r>
      <w:rPr>
        <w:rFonts w:ascii="Times New Roman" w:hAnsi="Times New Roman" w:cs="Times New Roman"/>
        <w:noProof/>
        <w:sz w:val="24"/>
      </w:rPr>
      <w:drawing>
        <wp:anchor distT="0" distB="0" distL="114300" distR="114300" simplePos="0" relativeHeight="251660288" behindDoc="0" locked="0" layoutInCell="1" allowOverlap="1" wp14:anchorId="17887AF6" wp14:editId="1FD5F373">
          <wp:simplePos x="0" y="0"/>
          <wp:positionH relativeFrom="margin">
            <wp:align>left</wp:align>
          </wp:positionH>
          <wp:positionV relativeFrom="paragraph">
            <wp:posOffset>10160</wp:posOffset>
          </wp:positionV>
          <wp:extent cx="581025" cy="381000"/>
          <wp:effectExtent l="0" t="0" r="9525"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81000"/>
                  </a:xfrm>
                  <a:prstGeom prst="rect">
                    <a:avLst/>
                  </a:prstGeom>
                  <a:noFill/>
                </pic:spPr>
              </pic:pic>
            </a:graphicData>
          </a:graphic>
          <wp14:sizeRelH relativeFrom="page">
            <wp14:pctWidth>0</wp14:pctWidth>
          </wp14:sizeRelH>
          <wp14:sizeRelV relativeFrom="page">
            <wp14:pctHeight>0</wp14:pctHeight>
          </wp14:sizeRelV>
        </wp:anchor>
      </w:drawing>
    </w:r>
    <w:r w:rsidRPr="000A5809">
      <w:rPr>
        <w:rFonts w:cs="Calibri"/>
        <w:i/>
        <w:sz w:val="16"/>
        <w:szCs w:val="16"/>
      </w:rPr>
      <w:t>LICT/99/024/202</w:t>
    </w:r>
    <w:r w:rsidR="00E47EBF">
      <w:rPr>
        <w:rFonts w:cs="Calibri"/>
        <w:i/>
        <w:sz w:val="16"/>
        <w:szCs w:val="16"/>
      </w:rPr>
      <w:t>5/0202</w:t>
    </w:r>
    <w:r>
      <w:rPr>
        <w:rFonts w:cs="Calibri"/>
        <w:i/>
        <w:sz w:val="16"/>
        <w:szCs w:val="16"/>
      </w:rPr>
      <w:t xml:space="preserve"> - </w:t>
    </w:r>
    <w:r w:rsidR="00E47EBF" w:rsidRPr="00E47EBF">
      <w:rPr>
        <w:rFonts w:cs="Calibri"/>
        <w:i/>
        <w:sz w:val="16"/>
        <w:szCs w:val="16"/>
      </w:rPr>
      <w:t xml:space="preserve">Contratación del Suministro de Energía Eléctrica, de Servicio de Gestión de los Puntos de Recarga de Vehículos Eléctricos, Gas Natural y Gas Propano, para FREMAP, Mutua Colaboradora con la Seguridad Social </w:t>
    </w:r>
    <w:proofErr w:type="spellStart"/>
    <w:r w:rsidR="00E47EBF" w:rsidRPr="00E47EBF">
      <w:rPr>
        <w:rFonts w:cs="Calibri"/>
        <w:i/>
        <w:sz w:val="16"/>
        <w:szCs w:val="16"/>
      </w:rPr>
      <w:t>nº</w:t>
    </w:r>
    <w:proofErr w:type="spellEnd"/>
    <w:r w:rsidR="00E47EBF" w:rsidRPr="00E47EBF">
      <w:rPr>
        <w:rFonts w:cs="Calibri"/>
        <w:i/>
        <w:sz w:val="16"/>
        <w:szCs w:val="16"/>
      </w:rPr>
      <w:t xml:space="preserve"> 61.</w:t>
    </w:r>
    <w:r>
      <w:rPr>
        <w:rFonts w:cs="Calibri"/>
        <w:i/>
        <w:noProof/>
        <w:sz w:val="16"/>
        <w:szCs w:val="16"/>
      </w:rPr>
      <w:drawing>
        <wp:anchor distT="0" distB="0" distL="114300" distR="114300" simplePos="0" relativeHeight="251659264" behindDoc="1" locked="0" layoutInCell="0" allowOverlap="1" wp14:anchorId="69E1F366" wp14:editId="6D719D0C">
          <wp:simplePos x="0" y="0"/>
          <wp:positionH relativeFrom="margin">
            <wp:align>center</wp:align>
          </wp:positionH>
          <wp:positionV relativeFrom="margin">
            <wp:align>center</wp:align>
          </wp:positionV>
          <wp:extent cx="5559425" cy="5473700"/>
          <wp:effectExtent l="0" t="0" r="3175" b="0"/>
          <wp:wrapNone/>
          <wp:docPr id="1" name="Imagen 1"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9425" cy="5473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9A8A4D" w14:textId="77777777" w:rsidR="000A5809" w:rsidRPr="00E52771" w:rsidRDefault="000A5809" w:rsidP="009316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C0F7F"/>
    <w:multiLevelType w:val="hybridMultilevel"/>
    <w:tmpl w:val="6834022C"/>
    <w:lvl w:ilvl="0" w:tplc="E4F2DB3A">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27444E8"/>
    <w:multiLevelType w:val="hybridMultilevel"/>
    <w:tmpl w:val="7EE23E52"/>
    <w:lvl w:ilvl="0" w:tplc="562C5330">
      <w:numFmt w:val="bullet"/>
      <w:lvlText w:val=""/>
      <w:lvlJc w:val="left"/>
      <w:pPr>
        <w:ind w:left="527" w:hanging="399"/>
      </w:pPr>
      <w:rPr>
        <w:rFonts w:ascii="Wingdings" w:eastAsia="Wingdings" w:hAnsi="Wingdings" w:cs="Wingdings" w:hint="default"/>
        <w:w w:val="100"/>
        <w:sz w:val="22"/>
        <w:szCs w:val="22"/>
        <w:lang w:val="es-ES" w:eastAsia="es-ES" w:bidi="es-ES"/>
      </w:rPr>
    </w:lvl>
    <w:lvl w:ilvl="1" w:tplc="DFE4B098">
      <w:numFmt w:val="bullet"/>
      <w:lvlText w:val="•"/>
      <w:lvlJc w:val="left"/>
      <w:pPr>
        <w:ind w:left="1371" w:hanging="399"/>
      </w:pPr>
      <w:rPr>
        <w:rFonts w:hint="default"/>
        <w:lang w:val="es-ES" w:eastAsia="es-ES" w:bidi="es-ES"/>
      </w:rPr>
    </w:lvl>
    <w:lvl w:ilvl="2" w:tplc="4B380450">
      <w:numFmt w:val="bullet"/>
      <w:lvlText w:val="•"/>
      <w:lvlJc w:val="left"/>
      <w:pPr>
        <w:ind w:left="2222" w:hanging="399"/>
      </w:pPr>
      <w:rPr>
        <w:rFonts w:hint="default"/>
        <w:lang w:val="es-ES" w:eastAsia="es-ES" w:bidi="es-ES"/>
      </w:rPr>
    </w:lvl>
    <w:lvl w:ilvl="3" w:tplc="D9DA1AE4">
      <w:numFmt w:val="bullet"/>
      <w:lvlText w:val="•"/>
      <w:lvlJc w:val="left"/>
      <w:pPr>
        <w:ind w:left="3073" w:hanging="399"/>
      </w:pPr>
      <w:rPr>
        <w:rFonts w:hint="default"/>
        <w:lang w:val="es-ES" w:eastAsia="es-ES" w:bidi="es-ES"/>
      </w:rPr>
    </w:lvl>
    <w:lvl w:ilvl="4" w:tplc="005E9088">
      <w:numFmt w:val="bullet"/>
      <w:lvlText w:val="•"/>
      <w:lvlJc w:val="left"/>
      <w:pPr>
        <w:ind w:left="3924" w:hanging="399"/>
      </w:pPr>
      <w:rPr>
        <w:rFonts w:hint="default"/>
        <w:lang w:val="es-ES" w:eastAsia="es-ES" w:bidi="es-ES"/>
      </w:rPr>
    </w:lvl>
    <w:lvl w:ilvl="5" w:tplc="55D2F3AA">
      <w:numFmt w:val="bullet"/>
      <w:lvlText w:val="•"/>
      <w:lvlJc w:val="left"/>
      <w:pPr>
        <w:ind w:left="4775" w:hanging="399"/>
      </w:pPr>
      <w:rPr>
        <w:rFonts w:hint="default"/>
        <w:lang w:val="es-ES" w:eastAsia="es-ES" w:bidi="es-ES"/>
      </w:rPr>
    </w:lvl>
    <w:lvl w:ilvl="6" w:tplc="85801F68">
      <w:numFmt w:val="bullet"/>
      <w:lvlText w:val="•"/>
      <w:lvlJc w:val="left"/>
      <w:pPr>
        <w:ind w:left="5626" w:hanging="399"/>
      </w:pPr>
      <w:rPr>
        <w:rFonts w:hint="default"/>
        <w:lang w:val="es-ES" w:eastAsia="es-ES" w:bidi="es-ES"/>
      </w:rPr>
    </w:lvl>
    <w:lvl w:ilvl="7" w:tplc="22DE0EF4">
      <w:numFmt w:val="bullet"/>
      <w:lvlText w:val="•"/>
      <w:lvlJc w:val="left"/>
      <w:pPr>
        <w:ind w:left="6477" w:hanging="399"/>
      </w:pPr>
      <w:rPr>
        <w:rFonts w:hint="default"/>
        <w:lang w:val="es-ES" w:eastAsia="es-ES" w:bidi="es-ES"/>
      </w:rPr>
    </w:lvl>
    <w:lvl w:ilvl="8" w:tplc="096E1902">
      <w:numFmt w:val="bullet"/>
      <w:lvlText w:val="•"/>
      <w:lvlJc w:val="left"/>
      <w:pPr>
        <w:ind w:left="7328" w:hanging="399"/>
      </w:pPr>
      <w:rPr>
        <w:rFonts w:hint="default"/>
        <w:lang w:val="es-ES" w:eastAsia="es-ES" w:bidi="es-ES"/>
      </w:rPr>
    </w:lvl>
  </w:abstractNum>
  <w:num w:numId="1" w16cid:durableId="1179848448">
    <w:abstractNumId w:val="1"/>
  </w:num>
  <w:num w:numId="2" w16cid:durableId="701132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809"/>
    <w:rsid w:val="00073CDE"/>
    <w:rsid w:val="000A1FF6"/>
    <w:rsid w:val="000A5809"/>
    <w:rsid w:val="001354A5"/>
    <w:rsid w:val="00143FB9"/>
    <w:rsid w:val="0015318F"/>
    <w:rsid w:val="001C615E"/>
    <w:rsid w:val="001D0158"/>
    <w:rsid w:val="001D72A3"/>
    <w:rsid w:val="00236A70"/>
    <w:rsid w:val="00262915"/>
    <w:rsid w:val="00287740"/>
    <w:rsid w:val="00334E14"/>
    <w:rsid w:val="00353F2A"/>
    <w:rsid w:val="00361202"/>
    <w:rsid w:val="003A5F37"/>
    <w:rsid w:val="00411696"/>
    <w:rsid w:val="00477F05"/>
    <w:rsid w:val="00496F52"/>
    <w:rsid w:val="004E6FDC"/>
    <w:rsid w:val="00696D34"/>
    <w:rsid w:val="007F5521"/>
    <w:rsid w:val="008867B9"/>
    <w:rsid w:val="008F58ED"/>
    <w:rsid w:val="00994535"/>
    <w:rsid w:val="009D0728"/>
    <w:rsid w:val="009E33DC"/>
    <w:rsid w:val="00A12382"/>
    <w:rsid w:val="00A70A62"/>
    <w:rsid w:val="00AB00C9"/>
    <w:rsid w:val="00AF03EE"/>
    <w:rsid w:val="00AF0A16"/>
    <w:rsid w:val="00B26416"/>
    <w:rsid w:val="00B51275"/>
    <w:rsid w:val="00B85F15"/>
    <w:rsid w:val="00C65BB4"/>
    <w:rsid w:val="00D232AA"/>
    <w:rsid w:val="00D263B8"/>
    <w:rsid w:val="00D3265F"/>
    <w:rsid w:val="00D527E4"/>
    <w:rsid w:val="00D56E4F"/>
    <w:rsid w:val="00E47EBF"/>
    <w:rsid w:val="00E54BE0"/>
    <w:rsid w:val="00E85A70"/>
    <w:rsid w:val="00EE12CB"/>
    <w:rsid w:val="00F14B90"/>
    <w:rsid w:val="00F3543A"/>
    <w:rsid w:val="00FD16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D0947"/>
  <w15:chartTrackingRefBased/>
  <w15:docId w15:val="{E22FC706-6152-481D-8AE8-6033BBF7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1D0158"/>
    <w:pPr>
      <w:spacing w:after="0" w:line="240" w:lineRule="auto"/>
      <w:jc w:val="both"/>
    </w:pPr>
    <w:rPr>
      <w:rFonts w:ascii="Calibri" w:eastAsia="Calibri" w:hAnsi="Calibri" w:cs="Arial"/>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0A5809"/>
    <w:pPr>
      <w:tabs>
        <w:tab w:val="center" w:pos="4419"/>
        <w:tab w:val="right" w:pos="8838"/>
      </w:tabs>
    </w:pPr>
  </w:style>
  <w:style w:type="character" w:customStyle="1" w:styleId="EncabezadoCar">
    <w:name w:val="Encabezado Car"/>
    <w:basedOn w:val="Fuentedeprrafopredeter"/>
    <w:link w:val="Encabezado"/>
    <w:semiHidden/>
    <w:rsid w:val="000A5809"/>
    <w:rPr>
      <w:rFonts w:ascii="Calibri" w:eastAsia="Calibri" w:hAnsi="Calibri" w:cs="Arial"/>
      <w:kern w:val="0"/>
      <w14:ligatures w14:val="none"/>
    </w:rPr>
  </w:style>
  <w:style w:type="paragraph" w:styleId="Piedepgina">
    <w:name w:val="footer"/>
    <w:basedOn w:val="Normal"/>
    <w:link w:val="PiedepginaCar"/>
    <w:uiPriority w:val="99"/>
    <w:rsid w:val="000A5809"/>
    <w:pPr>
      <w:tabs>
        <w:tab w:val="center" w:pos="4419"/>
        <w:tab w:val="right" w:pos="8838"/>
      </w:tabs>
    </w:pPr>
    <w:rPr>
      <w:rFonts w:cs="Times New Roman"/>
      <w:lang w:eastAsia="x-none"/>
    </w:rPr>
  </w:style>
  <w:style w:type="character" w:customStyle="1" w:styleId="PiedepginaCar">
    <w:name w:val="Pie de página Car"/>
    <w:basedOn w:val="Fuentedeprrafopredeter"/>
    <w:link w:val="Piedepgina"/>
    <w:uiPriority w:val="99"/>
    <w:rsid w:val="000A5809"/>
    <w:rPr>
      <w:rFonts w:ascii="Calibri" w:eastAsia="Calibri" w:hAnsi="Calibri" w:cs="Times New Roman"/>
      <w:kern w:val="0"/>
      <w:lang w:eastAsia="x-none"/>
      <w14:ligatures w14:val="none"/>
    </w:rPr>
  </w:style>
  <w:style w:type="paragraph" w:styleId="Prrafodelista">
    <w:name w:val="List Paragraph"/>
    <w:basedOn w:val="Normal"/>
    <w:link w:val="PrrafodelistaCar"/>
    <w:uiPriority w:val="1"/>
    <w:qFormat/>
    <w:rsid w:val="000A5809"/>
    <w:pPr>
      <w:ind w:left="720"/>
      <w:contextualSpacing/>
      <w:jc w:val="left"/>
    </w:pPr>
    <w:rPr>
      <w:szCs w:val="24"/>
      <w:lang w:val="es-ES_tradnl" w:eastAsia="es-ES"/>
    </w:rPr>
  </w:style>
  <w:style w:type="character" w:customStyle="1" w:styleId="PrrafodelistaCar">
    <w:name w:val="Párrafo de lista Car"/>
    <w:link w:val="Prrafodelista"/>
    <w:uiPriority w:val="1"/>
    <w:rsid w:val="000A5809"/>
    <w:rPr>
      <w:rFonts w:ascii="Calibri" w:eastAsia="Calibri" w:hAnsi="Calibri" w:cs="Arial"/>
      <w:kern w:val="0"/>
      <w:szCs w:val="24"/>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footer3.xml" Type="http://schemas.openxmlformats.org/officeDocument/2006/relationships/footer"/>
<Relationship Id="rId11" Target="fontTable.xml" Type="http://schemas.openxmlformats.org/officeDocument/2006/relationships/fontTable"/>
<Relationship Id="rId12"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_rels/header1.xml.rels><?xml version="1.0" encoding="UTF-8" standalone="no"?>
<Relationships xmlns="http://schemas.openxmlformats.org/package/2006/relationships">
<Relationship Id="rId1" Target="media/image1.png" Type="http://schemas.openxmlformats.org/officeDocument/2006/relationships/image"/>
<Relationship Id="rId2" Target="media/image2.jpeg" Type="http://schemas.openxmlformats.org/officeDocument/2006/relationships/image"/>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
  <TotalTime>0</TotalTime>
  <Pages>8</Pages>
  <Words>2426</Words>
  <Characters>13344</Characters>
  <Application/>
  <DocSecurity>0</DocSecurity>
  <Lines>111</Lines>
  <Paragraphs>31</Paragraphs>
  <ScaleCrop>false</ScaleCrop>
  <Company/>
  <LinksUpToDate>false</LinksUpToDate>
  <CharactersWithSpaces>15739</CharactersWithSpaces>
  <SharedDoc>false</SharedDoc>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xsi="http://www.w3.org/2001/XMLSchema-instance">
  <dc:creator>FREMAP (metadatos procesados automáticamente)</dc:creator>
  <cp:revision>0</cp:revision>
</cp:coreProperties>
</file>

<file path=docProps/custom.xml><?xml version="1.0" encoding="utf-8"?>
<Properties xmlns="http://schemas.openxmlformats.org/officeDocument/2006/custom-properties" xmlns:vt="http://schemas.openxmlformats.org/officeDocument/2006/docPropsVTypes"/>
</file>